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DD35" w14:textId="7949AA1C" w:rsidR="00644272" w:rsidRPr="00C70342" w:rsidRDefault="005B4357" w:rsidP="006665B9">
      <w:pPr>
        <w:pBdr>
          <w:top w:val="single" w:sz="4" w:space="1" w:color="auto"/>
          <w:left w:val="single" w:sz="4" w:space="13" w:color="auto"/>
          <w:bottom w:val="single" w:sz="4" w:space="1" w:color="auto"/>
          <w:right w:val="single" w:sz="4" w:space="4" w:color="auto"/>
        </w:pBdr>
        <w:jc w:val="center"/>
        <w:rPr>
          <w:rFonts w:ascii="Georgia" w:eastAsia="Times New Roman" w:hAnsi="Georgia" w:cs="Calibri"/>
          <w:b/>
          <w:sz w:val="24"/>
          <w:szCs w:val="24"/>
          <w:lang w:val="en-CA"/>
        </w:rPr>
      </w:pPr>
      <w:r>
        <w:rPr>
          <w:rFonts w:ascii="Georgia" w:eastAsia="Times New Roman" w:hAnsi="Georgia" w:cs="Calibri"/>
          <w:b/>
          <w:sz w:val="28"/>
          <w:szCs w:val="28"/>
          <w:lang w:val="en-CA"/>
        </w:rPr>
        <w:t>20</w:t>
      </w:r>
      <w:r w:rsidR="006665B9">
        <w:rPr>
          <w:rFonts w:ascii="Georgia" w:eastAsia="Times New Roman" w:hAnsi="Georgia" w:cs="Calibri"/>
          <w:b/>
          <w:sz w:val="28"/>
          <w:szCs w:val="28"/>
          <w:lang w:val="en-CA"/>
        </w:rPr>
        <w:t>20</w:t>
      </w:r>
      <w:r>
        <w:rPr>
          <w:rFonts w:ascii="Georgia" w:eastAsia="Times New Roman" w:hAnsi="Georgia" w:cs="Calibri"/>
          <w:b/>
          <w:sz w:val="28"/>
          <w:szCs w:val="28"/>
          <w:lang w:val="en-CA"/>
        </w:rPr>
        <w:t>-20</w:t>
      </w:r>
      <w:r w:rsidR="00E44E75">
        <w:rPr>
          <w:rFonts w:ascii="Georgia" w:eastAsia="Times New Roman" w:hAnsi="Georgia" w:cs="Calibri"/>
          <w:b/>
          <w:sz w:val="28"/>
          <w:szCs w:val="28"/>
          <w:lang w:val="en-CA"/>
        </w:rPr>
        <w:t>2</w:t>
      </w:r>
      <w:r w:rsidR="006665B9">
        <w:rPr>
          <w:rFonts w:ascii="Georgia" w:eastAsia="Times New Roman" w:hAnsi="Georgia" w:cs="Calibri"/>
          <w:b/>
          <w:sz w:val="28"/>
          <w:szCs w:val="28"/>
          <w:lang w:val="en-CA"/>
        </w:rPr>
        <w:t>1</w:t>
      </w:r>
      <w:r w:rsidR="00644272" w:rsidRPr="00C70342">
        <w:rPr>
          <w:rFonts w:ascii="Georgia" w:eastAsia="Times New Roman" w:hAnsi="Georgia" w:cs="Calibri"/>
          <w:b/>
          <w:sz w:val="28"/>
          <w:szCs w:val="28"/>
          <w:lang w:val="en-CA"/>
        </w:rPr>
        <w:t xml:space="preserve"> Course Selection for Students Entering Grade</w:t>
      </w:r>
      <w:r w:rsidR="00644272" w:rsidRPr="00C70342">
        <w:rPr>
          <w:rFonts w:ascii="Georgia" w:eastAsia="Times New Roman" w:hAnsi="Georgia" w:cs="Calibri"/>
          <w:b/>
          <w:sz w:val="24"/>
          <w:szCs w:val="24"/>
          <w:lang w:val="en-CA"/>
        </w:rPr>
        <w:t xml:space="preserve"> 10 </w:t>
      </w:r>
    </w:p>
    <w:p w14:paraId="5D631511" w14:textId="77777777" w:rsidR="00644272" w:rsidRPr="00C70342" w:rsidRDefault="00644272" w:rsidP="00644272">
      <w:pPr>
        <w:rPr>
          <w:rFonts w:ascii="Georgia" w:eastAsia="Times New Roman" w:hAnsi="Georgia" w:cs="Calibri"/>
          <w:b/>
          <w:sz w:val="24"/>
          <w:szCs w:val="24"/>
          <w:lang w:val="en-CA"/>
        </w:rPr>
      </w:pPr>
    </w:p>
    <w:p w14:paraId="0AF9F667" w14:textId="1600C526" w:rsidR="00072CA2" w:rsidRDefault="00634CC3" w:rsidP="00072CA2">
      <w:pPr>
        <w:ind w:right="-270"/>
        <w:rPr>
          <w:rFonts w:ascii="Georgia" w:eastAsia="Times New Roman" w:hAnsi="Georgia" w:cs="Calibri"/>
          <w:b/>
          <w:i/>
          <w:sz w:val="24"/>
          <w:szCs w:val="24"/>
          <w:lang w:val="en-CA"/>
        </w:rPr>
      </w:pPr>
      <w:r>
        <w:rPr>
          <w:rFonts w:ascii="Georgia" w:eastAsia="Times New Roman" w:hAnsi="Georgia" w:cs="Calibri"/>
          <w:b/>
          <w:sz w:val="24"/>
          <w:szCs w:val="24"/>
          <w:lang w:val="en-CA"/>
        </w:rPr>
        <w:t>Students entering grade 10</w:t>
      </w:r>
      <w:r w:rsidR="00062717">
        <w:rPr>
          <w:rFonts w:ascii="Georgia" w:eastAsia="Times New Roman" w:hAnsi="Georgia" w:cs="Calibri"/>
          <w:b/>
          <w:sz w:val="24"/>
          <w:szCs w:val="24"/>
          <w:lang w:val="en-CA"/>
        </w:rPr>
        <w:t xml:space="preserve"> must take the following compulsory courses and choose 2 electives from the list below. </w:t>
      </w:r>
      <w:r w:rsidR="0087732C" w:rsidRPr="0087732C">
        <w:rPr>
          <w:rFonts w:ascii="Georgia" w:eastAsia="Times New Roman" w:hAnsi="Georgia" w:cs="Calibri"/>
          <w:bCs/>
          <w:i/>
          <w:iCs/>
          <w:sz w:val="24"/>
          <w:szCs w:val="24"/>
          <w:lang w:val="en-CA"/>
        </w:rPr>
        <w:t xml:space="preserve">All Grade 9 courses must be passed in order to enter corresponding </w:t>
      </w:r>
      <w:r w:rsidR="007576DB">
        <w:rPr>
          <w:rFonts w:ascii="Georgia" w:eastAsia="Times New Roman" w:hAnsi="Georgia" w:cs="Calibri"/>
          <w:bCs/>
          <w:i/>
          <w:iCs/>
          <w:sz w:val="24"/>
          <w:szCs w:val="24"/>
          <w:lang w:val="en-CA"/>
        </w:rPr>
        <w:t>g</w:t>
      </w:r>
      <w:r w:rsidR="0087732C" w:rsidRPr="0087732C">
        <w:rPr>
          <w:rFonts w:ascii="Georgia" w:eastAsia="Times New Roman" w:hAnsi="Georgia" w:cs="Calibri"/>
          <w:bCs/>
          <w:i/>
          <w:iCs/>
          <w:sz w:val="24"/>
          <w:szCs w:val="24"/>
          <w:lang w:val="en-CA"/>
        </w:rPr>
        <w:t>rade 10 courses</w:t>
      </w:r>
      <w:r w:rsidR="00C71D7E">
        <w:rPr>
          <w:rFonts w:ascii="Georgia" w:eastAsia="Times New Roman" w:hAnsi="Georgia" w:cs="Calibri"/>
          <w:bCs/>
          <w:i/>
          <w:iCs/>
          <w:sz w:val="24"/>
          <w:szCs w:val="24"/>
          <w:lang w:val="en-CA"/>
        </w:rPr>
        <w:t>.</w:t>
      </w:r>
      <w:r w:rsidR="0087732C">
        <w:rPr>
          <w:rFonts w:ascii="Georgia" w:eastAsia="Times New Roman" w:hAnsi="Georgia" w:cs="Calibri"/>
          <w:b/>
          <w:sz w:val="24"/>
          <w:szCs w:val="24"/>
          <w:lang w:val="en-CA"/>
        </w:rPr>
        <w:t xml:space="preserve"> </w:t>
      </w:r>
      <w:r w:rsidR="00062717" w:rsidRPr="00C70342">
        <w:rPr>
          <w:rFonts w:ascii="Georgia" w:eastAsia="Times New Roman" w:hAnsi="Georgia" w:cs="Calibri"/>
          <w:i/>
          <w:sz w:val="24"/>
          <w:szCs w:val="24"/>
          <w:lang w:val="en-CA"/>
        </w:rPr>
        <w:t xml:space="preserve">Any subject not passed </w:t>
      </w:r>
      <w:r w:rsidR="00062717">
        <w:rPr>
          <w:rFonts w:ascii="Georgia" w:eastAsia="Times New Roman" w:hAnsi="Georgia" w:cs="Calibri"/>
          <w:i/>
          <w:sz w:val="24"/>
          <w:szCs w:val="24"/>
          <w:lang w:val="en-CA"/>
        </w:rPr>
        <w:t xml:space="preserve">in grade 9 </w:t>
      </w:r>
      <w:r w:rsidR="00062717" w:rsidRPr="00C70342">
        <w:rPr>
          <w:rFonts w:ascii="Georgia" w:eastAsia="Times New Roman" w:hAnsi="Georgia" w:cs="Calibri"/>
          <w:i/>
          <w:sz w:val="24"/>
          <w:szCs w:val="24"/>
          <w:lang w:val="en-CA"/>
        </w:rPr>
        <w:t>must be repeated either in summer s</w:t>
      </w:r>
      <w:r w:rsidR="00062717">
        <w:rPr>
          <w:rFonts w:ascii="Georgia" w:eastAsia="Times New Roman" w:hAnsi="Georgia" w:cs="Calibri"/>
          <w:i/>
          <w:sz w:val="24"/>
          <w:szCs w:val="24"/>
          <w:lang w:val="en-CA"/>
        </w:rPr>
        <w:t>chool (if available) or during G</w:t>
      </w:r>
      <w:r w:rsidR="00062717" w:rsidRPr="00C70342">
        <w:rPr>
          <w:rFonts w:ascii="Georgia" w:eastAsia="Times New Roman" w:hAnsi="Georgia" w:cs="Calibri"/>
          <w:i/>
          <w:sz w:val="24"/>
          <w:szCs w:val="24"/>
          <w:lang w:val="en-CA"/>
        </w:rPr>
        <w:t>rade 10.</w:t>
      </w:r>
      <w:r w:rsidR="00062717" w:rsidRPr="00C70342">
        <w:rPr>
          <w:rFonts w:ascii="Georgia" w:eastAsia="Times New Roman" w:hAnsi="Georgia" w:cs="Calibri"/>
          <w:b/>
          <w:i/>
          <w:sz w:val="24"/>
          <w:szCs w:val="24"/>
          <w:lang w:val="en-CA"/>
        </w:rPr>
        <w:t xml:space="preserve">  </w:t>
      </w:r>
    </w:p>
    <w:p w14:paraId="11FB1677" w14:textId="0C67F3A0" w:rsidR="00634CC3" w:rsidRDefault="00062717" w:rsidP="00072CA2">
      <w:pPr>
        <w:rPr>
          <w:rFonts w:ascii="Georgia" w:eastAsia="Times New Roman" w:hAnsi="Georgia" w:cs="Calibri"/>
          <w:b/>
          <w:i/>
          <w:sz w:val="24"/>
          <w:szCs w:val="24"/>
          <w:lang w:val="en-CA"/>
        </w:rPr>
      </w:pPr>
      <w:r>
        <w:rPr>
          <w:rFonts w:ascii="Georgia" w:eastAsia="Times New Roman" w:hAnsi="Georgia" w:cs="Calibri"/>
          <w:b/>
          <w:i/>
          <w:sz w:val="24"/>
          <w:szCs w:val="24"/>
          <w:lang w:val="en-CA"/>
        </w:rPr>
        <w:t>Guidance will adjust for courses failed</w:t>
      </w:r>
    </w:p>
    <w:p w14:paraId="0BE5493E" w14:textId="77777777" w:rsidR="00062717" w:rsidRDefault="00062717" w:rsidP="00072CA2">
      <w:pPr>
        <w:ind w:right="-270"/>
        <w:rPr>
          <w:rFonts w:ascii="Georgia" w:eastAsia="Times New Roman" w:hAnsi="Georgia" w:cs="Calibri"/>
          <w:b/>
          <w:sz w:val="24"/>
          <w:szCs w:val="24"/>
          <w:lang w:val="en-CA"/>
        </w:rPr>
      </w:pPr>
    </w:p>
    <w:tbl>
      <w:tblPr>
        <w:tblW w:w="8570" w:type="dxa"/>
        <w:tblLook w:val="04A0" w:firstRow="1" w:lastRow="0" w:firstColumn="1" w:lastColumn="0" w:noHBand="0" w:noVBand="1"/>
      </w:tblPr>
      <w:tblGrid>
        <w:gridCol w:w="5310"/>
        <w:gridCol w:w="3260"/>
      </w:tblGrid>
      <w:tr w:rsidR="00C71D7E" w:rsidRPr="00C71D7E" w14:paraId="17CC8162" w14:textId="77777777" w:rsidTr="00C71D7E">
        <w:trPr>
          <w:trHeight w:val="330"/>
        </w:trPr>
        <w:tc>
          <w:tcPr>
            <w:tcW w:w="5310" w:type="dxa"/>
            <w:tcBorders>
              <w:top w:val="nil"/>
              <w:left w:val="nil"/>
              <w:bottom w:val="nil"/>
              <w:right w:val="nil"/>
            </w:tcBorders>
            <w:shd w:val="clear" w:color="auto" w:fill="auto"/>
            <w:noWrap/>
            <w:vAlign w:val="center"/>
            <w:hideMark/>
          </w:tcPr>
          <w:p w14:paraId="7F418720" w14:textId="77777777" w:rsidR="00C71D7E" w:rsidRPr="00C71D7E" w:rsidRDefault="00C71D7E" w:rsidP="00C71D7E">
            <w:pPr>
              <w:jc w:val="center"/>
              <w:rPr>
                <w:rFonts w:ascii="Comic Sans MS" w:eastAsia="Times New Roman" w:hAnsi="Comic Sans MS" w:cs="Calibri"/>
                <w:b/>
                <w:bCs/>
                <w:color w:val="000000"/>
              </w:rPr>
            </w:pPr>
            <w:bookmarkStart w:id="0" w:name="_Hlk33490794"/>
            <w:r w:rsidRPr="00C71D7E">
              <w:rPr>
                <w:rFonts w:ascii="Comic Sans MS" w:eastAsia="Times New Roman" w:hAnsi="Comic Sans MS" w:cs="Calibri"/>
                <w:b/>
                <w:bCs/>
                <w:color w:val="000000"/>
              </w:rPr>
              <w:t>Compulsory Courses</w:t>
            </w:r>
          </w:p>
        </w:tc>
        <w:tc>
          <w:tcPr>
            <w:tcW w:w="3260" w:type="dxa"/>
            <w:tcBorders>
              <w:top w:val="nil"/>
              <w:left w:val="nil"/>
              <w:bottom w:val="nil"/>
              <w:right w:val="nil"/>
            </w:tcBorders>
            <w:shd w:val="clear" w:color="auto" w:fill="auto"/>
            <w:noWrap/>
            <w:vAlign w:val="center"/>
            <w:hideMark/>
          </w:tcPr>
          <w:p w14:paraId="0FE9CF90" w14:textId="77777777" w:rsidR="00C71D7E" w:rsidRPr="00C71D7E" w:rsidRDefault="00C71D7E" w:rsidP="00C71D7E">
            <w:pPr>
              <w:jc w:val="center"/>
              <w:rPr>
                <w:rFonts w:ascii="Comic Sans MS" w:eastAsia="Times New Roman" w:hAnsi="Comic Sans MS" w:cs="Calibri"/>
                <w:b/>
                <w:bCs/>
                <w:color w:val="000000"/>
              </w:rPr>
            </w:pPr>
            <w:r w:rsidRPr="00C71D7E">
              <w:rPr>
                <w:rFonts w:ascii="Comic Sans MS" w:eastAsia="Times New Roman" w:hAnsi="Comic Sans MS" w:cs="Calibri"/>
                <w:b/>
                <w:bCs/>
                <w:color w:val="000000"/>
              </w:rPr>
              <w:t>Choose 2 of the following</w:t>
            </w:r>
          </w:p>
        </w:tc>
      </w:tr>
      <w:tr w:rsidR="00C71D7E" w:rsidRPr="00C71D7E" w14:paraId="5BD30363" w14:textId="77777777" w:rsidTr="00C71D7E">
        <w:trPr>
          <w:trHeight w:val="300"/>
        </w:trPr>
        <w:tc>
          <w:tcPr>
            <w:tcW w:w="5310" w:type="dxa"/>
            <w:tcBorders>
              <w:top w:val="nil"/>
              <w:left w:val="nil"/>
              <w:bottom w:val="nil"/>
              <w:right w:val="nil"/>
            </w:tcBorders>
            <w:shd w:val="clear" w:color="auto" w:fill="auto"/>
            <w:noWrap/>
            <w:vAlign w:val="center"/>
            <w:hideMark/>
          </w:tcPr>
          <w:p w14:paraId="1B8C5DAD"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English 10 - full year course</w:t>
            </w:r>
          </w:p>
        </w:tc>
        <w:tc>
          <w:tcPr>
            <w:tcW w:w="3260" w:type="dxa"/>
            <w:tcBorders>
              <w:top w:val="nil"/>
              <w:left w:val="nil"/>
              <w:bottom w:val="nil"/>
              <w:right w:val="nil"/>
            </w:tcBorders>
            <w:shd w:val="clear" w:color="auto" w:fill="auto"/>
            <w:noWrap/>
            <w:vAlign w:val="center"/>
            <w:hideMark/>
          </w:tcPr>
          <w:p w14:paraId="72F27DDA"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Broad Based Technology 10</w:t>
            </w:r>
          </w:p>
        </w:tc>
      </w:tr>
      <w:tr w:rsidR="00C71D7E" w:rsidRPr="00C71D7E" w14:paraId="34A33391" w14:textId="77777777" w:rsidTr="00C71D7E">
        <w:trPr>
          <w:trHeight w:val="300"/>
        </w:trPr>
        <w:tc>
          <w:tcPr>
            <w:tcW w:w="5310" w:type="dxa"/>
            <w:tcBorders>
              <w:top w:val="nil"/>
              <w:left w:val="nil"/>
              <w:bottom w:val="nil"/>
              <w:right w:val="nil"/>
            </w:tcBorders>
            <w:shd w:val="clear" w:color="auto" w:fill="auto"/>
            <w:noWrap/>
            <w:vAlign w:val="center"/>
            <w:hideMark/>
          </w:tcPr>
          <w:p w14:paraId="4935DC15"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Geometry, Measurement &amp; Finance (GMF) 10</w:t>
            </w:r>
          </w:p>
        </w:tc>
        <w:tc>
          <w:tcPr>
            <w:tcW w:w="3260" w:type="dxa"/>
            <w:tcBorders>
              <w:top w:val="nil"/>
              <w:left w:val="nil"/>
              <w:bottom w:val="nil"/>
              <w:right w:val="nil"/>
            </w:tcBorders>
            <w:shd w:val="clear" w:color="auto" w:fill="auto"/>
            <w:noWrap/>
            <w:vAlign w:val="center"/>
            <w:hideMark/>
          </w:tcPr>
          <w:p w14:paraId="3248F9C8"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Intro to Applied Technology 110</w:t>
            </w:r>
          </w:p>
        </w:tc>
      </w:tr>
      <w:tr w:rsidR="00C71D7E" w:rsidRPr="00C71D7E" w14:paraId="619A8338" w14:textId="77777777" w:rsidTr="00C71D7E">
        <w:trPr>
          <w:trHeight w:val="300"/>
        </w:trPr>
        <w:tc>
          <w:tcPr>
            <w:tcW w:w="5310" w:type="dxa"/>
            <w:tcBorders>
              <w:top w:val="nil"/>
              <w:left w:val="nil"/>
              <w:bottom w:val="nil"/>
              <w:right w:val="nil"/>
            </w:tcBorders>
            <w:shd w:val="clear" w:color="auto" w:fill="auto"/>
            <w:noWrap/>
            <w:vAlign w:val="center"/>
            <w:hideMark/>
          </w:tcPr>
          <w:p w14:paraId="73FE0735"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 xml:space="preserve">Or FI Geometry, Measurement and Finance 10 </w:t>
            </w:r>
          </w:p>
        </w:tc>
        <w:tc>
          <w:tcPr>
            <w:tcW w:w="3260" w:type="dxa"/>
            <w:tcBorders>
              <w:top w:val="nil"/>
              <w:left w:val="nil"/>
              <w:bottom w:val="nil"/>
              <w:right w:val="nil"/>
            </w:tcBorders>
            <w:shd w:val="clear" w:color="auto" w:fill="auto"/>
            <w:noWrap/>
            <w:vAlign w:val="center"/>
            <w:hideMark/>
          </w:tcPr>
          <w:p w14:paraId="73676BAB"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Phys. Ed. 10</w:t>
            </w:r>
          </w:p>
        </w:tc>
      </w:tr>
      <w:tr w:rsidR="00C71D7E" w:rsidRPr="00C71D7E" w14:paraId="60DA44CE" w14:textId="77777777" w:rsidTr="00C71D7E">
        <w:trPr>
          <w:trHeight w:val="300"/>
        </w:trPr>
        <w:tc>
          <w:tcPr>
            <w:tcW w:w="5310" w:type="dxa"/>
            <w:tcBorders>
              <w:top w:val="nil"/>
              <w:left w:val="nil"/>
              <w:bottom w:val="nil"/>
              <w:right w:val="nil"/>
            </w:tcBorders>
            <w:shd w:val="clear" w:color="auto" w:fill="auto"/>
            <w:noWrap/>
            <w:vAlign w:val="center"/>
            <w:hideMark/>
          </w:tcPr>
          <w:p w14:paraId="7FA8DE2C"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Social Studies 10 or FI Social Studies</w:t>
            </w:r>
          </w:p>
        </w:tc>
        <w:tc>
          <w:tcPr>
            <w:tcW w:w="3260" w:type="dxa"/>
            <w:tcBorders>
              <w:top w:val="nil"/>
              <w:left w:val="nil"/>
              <w:bottom w:val="nil"/>
              <w:right w:val="nil"/>
            </w:tcBorders>
            <w:shd w:val="clear" w:color="auto" w:fill="auto"/>
            <w:noWrap/>
            <w:vAlign w:val="center"/>
            <w:hideMark/>
          </w:tcPr>
          <w:p w14:paraId="0C602E3B"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Art 10</w:t>
            </w:r>
          </w:p>
        </w:tc>
      </w:tr>
      <w:tr w:rsidR="00C71D7E" w:rsidRPr="00C71D7E" w14:paraId="54B1D2B2" w14:textId="77777777" w:rsidTr="00C71D7E">
        <w:trPr>
          <w:trHeight w:val="300"/>
        </w:trPr>
        <w:tc>
          <w:tcPr>
            <w:tcW w:w="5310" w:type="dxa"/>
            <w:tcBorders>
              <w:top w:val="nil"/>
              <w:left w:val="nil"/>
              <w:bottom w:val="nil"/>
              <w:right w:val="nil"/>
            </w:tcBorders>
            <w:shd w:val="clear" w:color="auto" w:fill="auto"/>
            <w:noWrap/>
            <w:vAlign w:val="center"/>
            <w:hideMark/>
          </w:tcPr>
          <w:p w14:paraId="308E7598"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Science 10 or FI Science 10</w:t>
            </w:r>
          </w:p>
        </w:tc>
        <w:tc>
          <w:tcPr>
            <w:tcW w:w="3260" w:type="dxa"/>
            <w:tcBorders>
              <w:top w:val="nil"/>
              <w:left w:val="nil"/>
              <w:bottom w:val="nil"/>
              <w:right w:val="nil"/>
            </w:tcBorders>
            <w:shd w:val="clear" w:color="auto" w:fill="auto"/>
            <w:noWrap/>
            <w:vAlign w:val="center"/>
            <w:hideMark/>
          </w:tcPr>
          <w:p w14:paraId="64420B21"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Music 10</w:t>
            </w:r>
          </w:p>
        </w:tc>
      </w:tr>
      <w:tr w:rsidR="00C71D7E" w:rsidRPr="00C71D7E" w14:paraId="5B24B708" w14:textId="77777777" w:rsidTr="00C71D7E">
        <w:trPr>
          <w:trHeight w:val="300"/>
        </w:trPr>
        <w:tc>
          <w:tcPr>
            <w:tcW w:w="5310" w:type="dxa"/>
            <w:tcBorders>
              <w:top w:val="nil"/>
              <w:left w:val="nil"/>
              <w:bottom w:val="nil"/>
              <w:right w:val="nil"/>
            </w:tcBorders>
            <w:shd w:val="clear" w:color="auto" w:fill="auto"/>
            <w:noWrap/>
            <w:vAlign w:val="center"/>
            <w:hideMark/>
          </w:tcPr>
          <w:p w14:paraId="44ECCB1C"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 xml:space="preserve">French 10, FI Language Arts 10 or </w:t>
            </w:r>
            <w:proofErr w:type="spellStart"/>
            <w:r w:rsidRPr="00C71D7E">
              <w:rPr>
                <w:rFonts w:ascii="Comic Sans MS" w:eastAsia="Times New Roman" w:hAnsi="Comic Sans MS" w:cs="Calibri"/>
                <w:color w:val="000000"/>
              </w:rPr>
              <w:t>Wolastoqey</w:t>
            </w:r>
            <w:proofErr w:type="spellEnd"/>
            <w:r w:rsidRPr="00C71D7E">
              <w:rPr>
                <w:rFonts w:ascii="Comic Sans MS" w:eastAsia="Times New Roman" w:hAnsi="Comic Sans MS" w:cs="Calibri"/>
                <w:color w:val="000000"/>
              </w:rPr>
              <w:t xml:space="preserve"> 10</w:t>
            </w:r>
          </w:p>
        </w:tc>
        <w:tc>
          <w:tcPr>
            <w:tcW w:w="3260" w:type="dxa"/>
            <w:vMerge w:val="restart"/>
            <w:tcBorders>
              <w:top w:val="nil"/>
              <w:left w:val="nil"/>
              <w:bottom w:val="nil"/>
              <w:right w:val="nil"/>
            </w:tcBorders>
            <w:shd w:val="clear" w:color="auto" w:fill="auto"/>
            <w:noWrap/>
            <w:vAlign w:val="bottom"/>
            <w:hideMark/>
          </w:tcPr>
          <w:p w14:paraId="4B38BFD9" w14:textId="77777777" w:rsidR="00C71D7E" w:rsidRPr="00C71D7E" w:rsidRDefault="00C71D7E" w:rsidP="00C71D7E">
            <w:pPr>
              <w:rPr>
                <w:rFonts w:ascii="Comic Sans MS" w:eastAsia="Times New Roman" w:hAnsi="Comic Sans MS" w:cs="Calibri"/>
                <w:color w:val="000000"/>
              </w:rPr>
            </w:pPr>
          </w:p>
        </w:tc>
      </w:tr>
      <w:tr w:rsidR="00C71D7E" w:rsidRPr="00C71D7E" w14:paraId="31A2E72B" w14:textId="77777777" w:rsidTr="00C71D7E">
        <w:trPr>
          <w:trHeight w:val="300"/>
        </w:trPr>
        <w:tc>
          <w:tcPr>
            <w:tcW w:w="5310" w:type="dxa"/>
            <w:tcBorders>
              <w:top w:val="nil"/>
              <w:left w:val="nil"/>
              <w:bottom w:val="nil"/>
              <w:right w:val="nil"/>
            </w:tcBorders>
            <w:shd w:val="clear" w:color="auto" w:fill="auto"/>
            <w:noWrap/>
            <w:vAlign w:val="center"/>
            <w:hideMark/>
          </w:tcPr>
          <w:p w14:paraId="2A8E8786" w14:textId="77777777" w:rsidR="00C71D7E" w:rsidRPr="00C71D7E" w:rsidRDefault="00C71D7E" w:rsidP="00C71D7E">
            <w:pPr>
              <w:rPr>
                <w:rFonts w:ascii="Comic Sans MS" w:eastAsia="Times New Roman" w:hAnsi="Comic Sans MS" w:cs="Calibri"/>
                <w:color w:val="000000"/>
              </w:rPr>
            </w:pPr>
            <w:r w:rsidRPr="00C71D7E">
              <w:rPr>
                <w:rFonts w:ascii="Comic Sans MS" w:eastAsia="Times New Roman" w:hAnsi="Comic Sans MS" w:cs="Calibri"/>
                <w:color w:val="000000"/>
              </w:rPr>
              <w:t>Personal Development &amp; Career Planning</w:t>
            </w:r>
          </w:p>
        </w:tc>
        <w:tc>
          <w:tcPr>
            <w:tcW w:w="3260" w:type="dxa"/>
            <w:vMerge/>
            <w:tcBorders>
              <w:top w:val="nil"/>
              <w:left w:val="nil"/>
              <w:bottom w:val="nil"/>
              <w:right w:val="nil"/>
            </w:tcBorders>
            <w:vAlign w:val="center"/>
            <w:hideMark/>
          </w:tcPr>
          <w:p w14:paraId="38F1DC73" w14:textId="77777777" w:rsidR="00C71D7E" w:rsidRPr="00C71D7E" w:rsidRDefault="00C71D7E" w:rsidP="00C71D7E">
            <w:pPr>
              <w:rPr>
                <w:rFonts w:ascii="Comic Sans MS" w:eastAsia="Times New Roman" w:hAnsi="Comic Sans MS" w:cs="Calibri"/>
                <w:color w:val="000000"/>
              </w:rPr>
            </w:pPr>
          </w:p>
        </w:tc>
      </w:tr>
    </w:tbl>
    <w:p w14:paraId="73A3CD7E" w14:textId="77777777" w:rsidR="00C71D7E" w:rsidRDefault="00C71D7E" w:rsidP="00BB525A">
      <w:pPr>
        <w:rPr>
          <w:lang w:val="en-CA"/>
        </w:rPr>
      </w:pPr>
    </w:p>
    <w:p w14:paraId="5E8D10FE" w14:textId="5F08A538" w:rsidR="002C4A31" w:rsidRDefault="002C4A31" w:rsidP="00072CA2">
      <w:pPr>
        <w:spacing w:after="120"/>
        <w:rPr>
          <w:rFonts w:ascii="Georgia" w:eastAsia="Times New Roman" w:hAnsi="Georgia" w:cstheme="minorHAnsi"/>
          <w:sz w:val="24"/>
          <w:szCs w:val="24"/>
        </w:rPr>
      </w:pPr>
      <w:r>
        <w:rPr>
          <w:rFonts w:ascii="Georgia" w:eastAsia="Times New Roman" w:hAnsi="Georgia" w:cs="Calibri"/>
          <w:b/>
          <w:sz w:val="24"/>
          <w:szCs w:val="24"/>
          <w:lang w:val="en-CA"/>
        </w:rPr>
        <w:t>**</w:t>
      </w:r>
      <w:r w:rsidR="007037D2">
        <w:rPr>
          <w:rFonts w:ascii="Georgia" w:eastAsia="Times New Roman" w:hAnsi="Georgia" w:cs="Calibri"/>
          <w:b/>
          <w:sz w:val="24"/>
          <w:szCs w:val="24"/>
          <w:lang w:val="en-CA"/>
        </w:rPr>
        <w:t xml:space="preserve">New in September </w:t>
      </w:r>
      <w:r>
        <w:rPr>
          <w:rFonts w:ascii="Georgia" w:eastAsia="Times New Roman" w:hAnsi="Georgia" w:cs="Calibri"/>
          <w:b/>
          <w:sz w:val="24"/>
          <w:szCs w:val="24"/>
          <w:lang w:val="en-CA"/>
        </w:rPr>
        <w:t xml:space="preserve">2020 - </w:t>
      </w:r>
      <w:bookmarkEnd w:id="0"/>
      <w:r w:rsidRPr="002C4A31">
        <w:rPr>
          <w:rFonts w:ascii="Georgia" w:eastAsia="Times New Roman" w:hAnsi="Georgia" w:cs="Calibri"/>
          <w:bCs/>
          <w:sz w:val="24"/>
          <w:szCs w:val="24"/>
          <w:lang w:val="en-CA"/>
        </w:rPr>
        <w:t xml:space="preserve">Students no longer have to take </w:t>
      </w:r>
      <w:r w:rsidRPr="00017E71">
        <w:rPr>
          <w:rFonts w:ascii="Georgia" w:eastAsia="Times New Roman" w:hAnsi="Georgia" w:cstheme="minorHAnsi"/>
          <w:b/>
          <w:i/>
          <w:iCs/>
          <w:sz w:val="24"/>
          <w:szCs w:val="24"/>
        </w:rPr>
        <w:t>Numbers Relations and Functions (NRF) 10</w:t>
      </w:r>
      <w:r w:rsidRPr="002C4A31">
        <w:rPr>
          <w:rFonts w:ascii="Georgia" w:eastAsia="Times New Roman" w:hAnsi="Georgia" w:cstheme="minorHAnsi"/>
          <w:bCs/>
          <w:sz w:val="24"/>
          <w:szCs w:val="24"/>
        </w:rPr>
        <w:t xml:space="preserve"> to meet graduation requirements</w:t>
      </w:r>
      <w:r w:rsidR="00017E71">
        <w:rPr>
          <w:rFonts w:ascii="Georgia" w:eastAsia="Times New Roman" w:hAnsi="Georgia" w:cstheme="minorHAnsi"/>
          <w:sz w:val="24"/>
          <w:szCs w:val="24"/>
        </w:rPr>
        <w:t>.</w:t>
      </w:r>
      <w:r w:rsidRPr="002C4A31">
        <w:rPr>
          <w:rFonts w:ascii="Georgia" w:eastAsia="Times New Roman" w:hAnsi="Georgia" w:cstheme="minorHAnsi"/>
          <w:sz w:val="24"/>
          <w:szCs w:val="24"/>
        </w:rPr>
        <w:t xml:space="preserve">  </w:t>
      </w:r>
      <w:r w:rsidR="00017E71">
        <w:rPr>
          <w:rFonts w:ascii="Georgia" w:eastAsia="Times New Roman" w:hAnsi="Georgia" w:cstheme="minorHAnsi"/>
          <w:sz w:val="24"/>
          <w:szCs w:val="24"/>
        </w:rPr>
        <w:t xml:space="preserve">However not taking NRF does </w:t>
      </w:r>
      <w:r w:rsidR="007576DB">
        <w:rPr>
          <w:rFonts w:ascii="Georgia" w:eastAsia="Times New Roman" w:hAnsi="Georgia" w:cstheme="minorHAnsi"/>
          <w:sz w:val="24"/>
          <w:szCs w:val="24"/>
        </w:rPr>
        <w:t>determine</w:t>
      </w:r>
      <w:r w:rsidR="00017E71">
        <w:rPr>
          <w:rFonts w:ascii="Georgia" w:eastAsia="Times New Roman" w:hAnsi="Georgia" w:cstheme="minorHAnsi"/>
          <w:sz w:val="24"/>
          <w:szCs w:val="24"/>
        </w:rPr>
        <w:t xml:space="preserve"> the math courses that they can take in grades 11 &amp; 12, as well as their post-secondary choices.  Students who wish to go into Sciences, Business, Engineering, Nursing, Kinesiology </w:t>
      </w:r>
      <w:proofErr w:type="spellStart"/>
      <w:r w:rsidR="00035A4F">
        <w:rPr>
          <w:rFonts w:ascii="Georgia" w:eastAsia="Times New Roman" w:hAnsi="Georgia" w:cstheme="minorHAnsi"/>
          <w:sz w:val="24"/>
          <w:szCs w:val="24"/>
        </w:rPr>
        <w:t>etc</w:t>
      </w:r>
      <w:proofErr w:type="spellEnd"/>
      <w:r w:rsidR="00035A4F">
        <w:rPr>
          <w:rFonts w:ascii="Georgia" w:eastAsia="Times New Roman" w:hAnsi="Georgia" w:cstheme="minorHAnsi"/>
          <w:sz w:val="24"/>
          <w:szCs w:val="24"/>
        </w:rPr>
        <w:t xml:space="preserve"> will need to take NRF 10</w:t>
      </w:r>
      <w:r w:rsidR="007576DB">
        <w:rPr>
          <w:rFonts w:ascii="Georgia" w:eastAsia="Times New Roman" w:hAnsi="Georgia" w:cstheme="minorHAnsi"/>
          <w:sz w:val="24"/>
          <w:szCs w:val="24"/>
        </w:rPr>
        <w:t>;</w:t>
      </w:r>
      <w:r w:rsidR="00035A4F">
        <w:rPr>
          <w:rFonts w:ascii="Georgia" w:eastAsia="Times New Roman" w:hAnsi="Georgia" w:cstheme="minorHAnsi"/>
          <w:sz w:val="24"/>
          <w:szCs w:val="24"/>
        </w:rPr>
        <w:t xml:space="preserve"> </w:t>
      </w:r>
      <w:r w:rsidR="007576DB">
        <w:rPr>
          <w:rFonts w:ascii="Georgia" w:eastAsia="Times New Roman" w:hAnsi="Georgia" w:cstheme="minorHAnsi"/>
          <w:sz w:val="24"/>
          <w:szCs w:val="24"/>
        </w:rPr>
        <w:t>however,</w:t>
      </w:r>
      <w:r w:rsidR="00035A4F">
        <w:rPr>
          <w:rFonts w:ascii="Georgia" w:eastAsia="Times New Roman" w:hAnsi="Georgia" w:cstheme="minorHAnsi"/>
          <w:sz w:val="24"/>
          <w:szCs w:val="24"/>
        </w:rPr>
        <w:t xml:space="preserve"> students wishing to go into an Arts program, or most community college programs would not be required to take NRF</w:t>
      </w:r>
      <w:r w:rsidR="00072CA2">
        <w:rPr>
          <w:rFonts w:ascii="Georgia" w:eastAsia="Times New Roman" w:hAnsi="Georgia" w:cstheme="minorHAnsi"/>
          <w:sz w:val="24"/>
          <w:szCs w:val="24"/>
        </w:rPr>
        <w:t xml:space="preserve"> </w:t>
      </w:r>
      <w:r w:rsidR="00035A4F">
        <w:rPr>
          <w:rFonts w:ascii="Georgia" w:eastAsia="Times New Roman" w:hAnsi="Georgia" w:cstheme="minorHAnsi"/>
          <w:sz w:val="24"/>
          <w:szCs w:val="24"/>
        </w:rPr>
        <w:t>10.</w:t>
      </w:r>
      <w:r w:rsidR="00072CA2">
        <w:rPr>
          <w:rFonts w:ascii="Georgia" w:eastAsia="Times New Roman" w:hAnsi="Georgia" w:cstheme="minorHAnsi"/>
          <w:sz w:val="24"/>
          <w:szCs w:val="24"/>
        </w:rPr>
        <w:t xml:space="preserve">  </w:t>
      </w:r>
      <w:r w:rsidR="007576DB">
        <w:rPr>
          <w:rFonts w:ascii="Georgia" w:eastAsia="Times New Roman" w:hAnsi="Georgia" w:cstheme="minorHAnsi"/>
          <w:sz w:val="24"/>
          <w:szCs w:val="24"/>
        </w:rPr>
        <w:t xml:space="preserve">We are here to help your child but it is ultimately up to the students and their parents or guardians to ensure courses are selected to meet post-secondary entrance requirements. </w:t>
      </w:r>
      <w:r w:rsidR="00072CA2">
        <w:rPr>
          <w:rFonts w:ascii="Georgia" w:eastAsia="Times New Roman" w:hAnsi="Georgia" w:cstheme="minorHAnsi"/>
          <w:sz w:val="24"/>
          <w:szCs w:val="24"/>
        </w:rPr>
        <w:t xml:space="preserve">     </w:t>
      </w:r>
      <w:r w:rsidR="00035A4F" w:rsidRPr="00072CA2">
        <w:rPr>
          <w:rFonts w:ascii="Georgia" w:eastAsia="Times New Roman" w:hAnsi="Georgia" w:cstheme="minorHAnsi"/>
          <w:b/>
          <w:bCs/>
          <w:i/>
          <w:iCs/>
          <w:sz w:val="24"/>
          <w:szCs w:val="24"/>
        </w:rPr>
        <w:t>It is important think about this carefully!</w:t>
      </w:r>
      <w:r w:rsidR="00035A4F">
        <w:rPr>
          <w:rFonts w:ascii="Georgia" w:eastAsia="Times New Roman" w:hAnsi="Georgia" w:cstheme="minorHAnsi"/>
          <w:sz w:val="24"/>
          <w:szCs w:val="24"/>
        </w:rPr>
        <w:t xml:space="preserve"> </w:t>
      </w:r>
      <w:r w:rsidR="00017E71">
        <w:rPr>
          <w:rFonts w:ascii="Georgia" w:eastAsia="Times New Roman" w:hAnsi="Georgia" w:cstheme="minorHAnsi"/>
          <w:sz w:val="24"/>
          <w:szCs w:val="24"/>
        </w:rPr>
        <w:t xml:space="preserve">  </w:t>
      </w:r>
    </w:p>
    <w:p w14:paraId="3B2D4B35" w14:textId="77777777" w:rsidR="00C71D7E" w:rsidRDefault="00C71D7E" w:rsidP="00BB525A"/>
    <w:p w14:paraId="6CCDE1F2" w14:textId="33BFC668" w:rsidR="006665B9" w:rsidRPr="00C06EE9" w:rsidRDefault="003273E9" w:rsidP="00072CA2">
      <w:pPr>
        <w:ind w:right="-270"/>
        <w:rPr>
          <w:rFonts w:ascii="Georgia" w:eastAsia="Times New Roman" w:hAnsi="Georgia" w:cs="Calibri"/>
          <w:b/>
          <w:sz w:val="24"/>
          <w:szCs w:val="24"/>
        </w:rPr>
      </w:pPr>
      <w:r>
        <w:rPr>
          <w:rFonts w:ascii="Georgia" w:eastAsia="Times New Roman" w:hAnsi="Georgia" w:cs="Calibri"/>
          <w:b/>
          <w:sz w:val="24"/>
          <w:szCs w:val="24"/>
          <w:lang w:val="en-CA"/>
        </w:rPr>
        <w:t xml:space="preserve">**New in September 2020 – </w:t>
      </w:r>
      <w:r w:rsidRPr="003273E9">
        <w:rPr>
          <w:rFonts w:ascii="Georgia" w:eastAsia="Times New Roman" w:hAnsi="Georgia" w:cs="Calibri"/>
          <w:bCs/>
          <w:sz w:val="24"/>
          <w:szCs w:val="24"/>
          <w:lang w:val="en-CA"/>
        </w:rPr>
        <w:t xml:space="preserve">Students entering grade 10 in September 2020 will be required to </w:t>
      </w:r>
      <w:r w:rsidR="00072CA2">
        <w:rPr>
          <w:rFonts w:ascii="Georgia" w:eastAsia="Times New Roman" w:hAnsi="Georgia" w:cs="Calibri"/>
          <w:bCs/>
          <w:sz w:val="24"/>
          <w:szCs w:val="24"/>
          <w:lang w:val="en-CA"/>
        </w:rPr>
        <w:t>earn</w:t>
      </w:r>
      <w:r w:rsidRPr="003273E9">
        <w:rPr>
          <w:rFonts w:ascii="Georgia" w:eastAsia="Times New Roman" w:hAnsi="Georgia" w:cs="Calibri"/>
          <w:bCs/>
          <w:sz w:val="24"/>
          <w:szCs w:val="24"/>
          <w:lang w:val="en-CA"/>
        </w:rPr>
        <w:t xml:space="preserve"> </w:t>
      </w:r>
      <w:r w:rsidRPr="00072CA2">
        <w:rPr>
          <w:rFonts w:ascii="Georgia" w:eastAsia="Times New Roman" w:hAnsi="Georgia" w:cs="Calibri"/>
          <w:b/>
          <w:sz w:val="24"/>
          <w:szCs w:val="24"/>
          <w:lang w:val="en-CA"/>
        </w:rPr>
        <w:t>18 credits</w:t>
      </w:r>
      <w:r w:rsidRPr="003273E9">
        <w:rPr>
          <w:rFonts w:ascii="Georgia" w:eastAsia="Times New Roman" w:hAnsi="Georgia" w:cs="Calibri"/>
          <w:bCs/>
          <w:sz w:val="24"/>
          <w:szCs w:val="24"/>
          <w:lang w:val="en-CA"/>
        </w:rPr>
        <w:t xml:space="preserve"> for graduation, two of which must be </w:t>
      </w:r>
      <w:r w:rsidRPr="00C06EE9">
        <w:rPr>
          <w:rFonts w:ascii="Georgia" w:eastAsia="Times New Roman" w:hAnsi="Georgia" w:cs="Calibri"/>
          <w:b/>
          <w:sz w:val="24"/>
          <w:szCs w:val="24"/>
          <w:lang w:val="en-CA"/>
        </w:rPr>
        <w:t>math credits</w:t>
      </w:r>
      <w:r w:rsidRPr="003273E9">
        <w:rPr>
          <w:rFonts w:ascii="Georgia" w:eastAsia="Times New Roman" w:hAnsi="Georgia" w:cs="Calibri"/>
          <w:bCs/>
          <w:sz w:val="24"/>
          <w:szCs w:val="24"/>
          <w:lang w:val="en-CA"/>
        </w:rPr>
        <w:t>.</w:t>
      </w:r>
      <w:r>
        <w:rPr>
          <w:rFonts w:ascii="Georgia" w:eastAsia="Times New Roman" w:hAnsi="Georgia" w:cs="Calibri"/>
          <w:bCs/>
          <w:sz w:val="24"/>
          <w:szCs w:val="24"/>
          <w:lang w:val="en-CA"/>
        </w:rPr>
        <w:t xml:space="preserve"> </w:t>
      </w:r>
      <w:r w:rsidR="00C06EE9">
        <w:rPr>
          <w:rFonts w:ascii="Georgia" w:eastAsia="Times New Roman" w:hAnsi="Georgia" w:cs="Calibri"/>
          <w:bCs/>
          <w:sz w:val="24"/>
          <w:szCs w:val="24"/>
          <w:lang w:val="en-CA"/>
        </w:rPr>
        <w:t>Numbers Relations and Functions 10 will count as a math credit toward graduation.  Students who do not require NRF</w:t>
      </w:r>
      <w:r w:rsidR="007576DB">
        <w:rPr>
          <w:rFonts w:ascii="Georgia" w:eastAsia="Times New Roman" w:hAnsi="Georgia" w:cs="Calibri"/>
          <w:bCs/>
          <w:sz w:val="24"/>
          <w:szCs w:val="24"/>
          <w:lang w:val="en-CA"/>
        </w:rPr>
        <w:t xml:space="preserve"> 10</w:t>
      </w:r>
      <w:r w:rsidR="00C06EE9">
        <w:rPr>
          <w:rFonts w:ascii="Georgia" w:eastAsia="Times New Roman" w:hAnsi="Georgia" w:cs="Calibri"/>
          <w:bCs/>
          <w:sz w:val="24"/>
          <w:szCs w:val="24"/>
          <w:lang w:val="en-CA"/>
        </w:rPr>
        <w:t xml:space="preserve"> for their post secondary plans can select</w:t>
      </w:r>
      <w:r w:rsidR="00C06EE9">
        <w:rPr>
          <w:rFonts w:ascii="Georgia" w:eastAsia="Times New Roman" w:hAnsi="Georgia" w:cs="Calibri"/>
          <w:b/>
          <w:sz w:val="24"/>
          <w:szCs w:val="24"/>
        </w:rPr>
        <w:t xml:space="preserve"> </w:t>
      </w:r>
      <w:r w:rsidR="006665B9">
        <w:rPr>
          <w:rFonts w:ascii="Georgia" w:eastAsia="Times New Roman" w:hAnsi="Georgia" w:cs="Calibri"/>
          <w:bCs/>
          <w:sz w:val="24"/>
          <w:szCs w:val="24"/>
          <w:lang w:val="en-CA"/>
        </w:rPr>
        <w:t xml:space="preserve">one of the credit courses below.  </w:t>
      </w:r>
      <w:r w:rsidR="00C06EE9">
        <w:rPr>
          <w:rFonts w:ascii="Georgia" w:eastAsia="Times New Roman" w:hAnsi="Georgia" w:cs="Calibri"/>
          <w:bCs/>
          <w:sz w:val="24"/>
          <w:szCs w:val="24"/>
          <w:lang w:val="en-CA"/>
        </w:rPr>
        <w:t>They</w:t>
      </w:r>
      <w:r w:rsidR="006665B9">
        <w:rPr>
          <w:rFonts w:ascii="Georgia" w:eastAsia="Times New Roman" w:hAnsi="Georgia" w:cs="Calibri"/>
          <w:bCs/>
          <w:sz w:val="24"/>
          <w:szCs w:val="24"/>
          <w:lang w:val="en-CA"/>
        </w:rPr>
        <w:t xml:space="preserve"> must also select an alternate in case </w:t>
      </w:r>
      <w:r w:rsidR="00C71D7E">
        <w:rPr>
          <w:rFonts w:ascii="Georgia" w:eastAsia="Times New Roman" w:hAnsi="Georgia" w:cs="Calibri"/>
          <w:bCs/>
          <w:sz w:val="24"/>
          <w:szCs w:val="24"/>
          <w:lang w:val="en-CA"/>
        </w:rPr>
        <w:t>their</w:t>
      </w:r>
      <w:r w:rsidR="006665B9">
        <w:rPr>
          <w:rFonts w:ascii="Georgia" w:eastAsia="Times New Roman" w:hAnsi="Georgia" w:cs="Calibri"/>
          <w:bCs/>
          <w:sz w:val="24"/>
          <w:szCs w:val="24"/>
          <w:lang w:val="en-CA"/>
        </w:rPr>
        <w:t xml:space="preserve"> first choice does not fit in </w:t>
      </w:r>
      <w:r w:rsidR="00C06EE9">
        <w:rPr>
          <w:rFonts w:ascii="Georgia" w:eastAsia="Times New Roman" w:hAnsi="Georgia" w:cs="Calibri"/>
          <w:bCs/>
          <w:sz w:val="24"/>
          <w:szCs w:val="24"/>
          <w:lang w:val="en-CA"/>
        </w:rPr>
        <w:t>their</w:t>
      </w:r>
      <w:r w:rsidR="006665B9">
        <w:rPr>
          <w:rFonts w:ascii="Georgia" w:eastAsia="Times New Roman" w:hAnsi="Georgia" w:cs="Calibri"/>
          <w:bCs/>
          <w:sz w:val="24"/>
          <w:szCs w:val="24"/>
          <w:lang w:val="en-CA"/>
        </w:rPr>
        <w:t xml:space="preserve"> schedule.</w:t>
      </w:r>
    </w:p>
    <w:p w14:paraId="19CC9E47" w14:textId="2A8664AA" w:rsidR="006665B9" w:rsidRPr="00072CA2" w:rsidRDefault="006665B9" w:rsidP="00072CA2">
      <w:pPr>
        <w:pStyle w:val="ListParagraph"/>
        <w:numPr>
          <w:ilvl w:val="0"/>
          <w:numId w:val="4"/>
        </w:numPr>
        <w:tabs>
          <w:tab w:val="left" w:pos="4680"/>
        </w:tabs>
        <w:ind w:right="-270"/>
        <w:rPr>
          <w:rFonts w:ascii="Georgia" w:eastAsia="Times New Roman" w:hAnsi="Georgia" w:cs="Calibri"/>
          <w:bCs/>
          <w:sz w:val="24"/>
          <w:szCs w:val="24"/>
          <w:lang w:val="en-CA"/>
        </w:rPr>
      </w:pPr>
      <w:r w:rsidRPr="00072CA2">
        <w:rPr>
          <w:rFonts w:ascii="Georgia" w:eastAsia="Times New Roman" w:hAnsi="Georgia" w:cs="Calibri"/>
          <w:bCs/>
          <w:sz w:val="24"/>
          <w:szCs w:val="24"/>
          <w:lang w:val="en-CA"/>
        </w:rPr>
        <w:t>Dramatic Arts 110</w:t>
      </w:r>
    </w:p>
    <w:p w14:paraId="00D0A25B" w14:textId="10ED3D42" w:rsidR="006665B9" w:rsidRPr="00072CA2" w:rsidRDefault="006665B9" w:rsidP="00072CA2">
      <w:pPr>
        <w:pStyle w:val="ListParagraph"/>
        <w:numPr>
          <w:ilvl w:val="0"/>
          <w:numId w:val="4"/>
        </w:numPr>
        <w:tabs>
          <w:tab w:val="left" w:pos="4680"/>
        </w:tabs>
        <w:ind w:right="-270"/>
        <w:rPr>
          <w:rFonts w:ascii="Georgia" w:eastAsia="Times New Roman" w:hAnsi="Georgia" w:cs="Calibri"/>
          <w:bCs/>
          <w:sz w:val="24"/>
          <w:szCs w:val="24"/>
          <w:lang w:val="en-CA"/>
        </w:rPr>
      </w:pPr>
      <w:r w:rsidRPr="00072CA2">
        <w:rPr>
          <w:rFonts w:ascii="Georgia" w:eastAsia="Times New Roman" w:hAnsi="Georgia" w:cs="Calibri"/>
          <w:bCs/>
          <w:sz w:val="24"/>
          <w:szCs w:val="24"/>
          <w:lang w:val="en-CA"/>
        </w:rPr>
        <w:t>Entrepreneurship 110</w:t>
      </w:r>
    </w:p>
    <w:p w14:paraId="1A359C12" w14:textId="77777777" w:rsidR="00072CA2" w:rsidRPr="00072CA2" w:rsidRDefault="006665B9" w:rsidP="00072CA2">
      <w:pPr>
        <w:pStyle w:val="ListParagraph"/>
        <w:numPr>
          <w:ilvl w:val="0"/>
          <w:numId w:val="4"/>
        </w:numPr>
        <w:tabs>
          <w:tab w:val="left" w:pos="4680"/>
        </w:tabs>
        <w:ind w:right="-270"/>
        <w:rPr>
          <w:rFonts w:ascii="Georgia" w:eastAsia="Times New Roman" w:hAnsi="Georgia" w:cs="Calibri"/>
          <w:bCs/>
          <w:sz w:val="24"/>
          <w:szCs w:val="24"/>
          <w:lang w:val="en-CA"/>
        </w:rPr>
      </w:pPr>
      <w:r w:rsidRPr="00072CA2">
        <w:rPr>
          <w:rFonts w:ascii="Georgia" w:eastAsia="Times New Roman" w:hAnsi="Georgia" w:cs="Calibri"/>
          <w:bCs/>
          <w:sz w:val="24"/>
          <w:szCs w:val="24"/>
          <w:lang w:val="en-CA"/>
        </w:rPr>
        <w:t>FILA (French Immersion Language Arts) 110 – Indicate Early or Late Immersion</w:t>
      </w:r>
    </w:p>
    <w:p w14:paraId="7F08CEAA" w14:textId="77777777" w:rsidR="00072CA2" w:rsidRPr="00072CA2" w:rsidRDefault="006665B9" w:rsidP="00072CA2">
      <w:pPr>
        <w:pStyle w:val="ListParagraph"/>
        <w:numPr>
          <w:ilvl w:val="0"/>
          <w:numId w:val="4"/>
        </w:numPr>
        <w:tabs>
          <w:tab w:val="left" w:pos="4680"/>
        </w:tabs>
        <w:ind w:right="-270"/>
        <w:rPr>
          <w:rFonts w:ascii="Georgia" w:eastAsia="Times New Roman" w:hAnsi="Georgia" w:cs="Calibri"/>
          <w:bCs/>
          <w:sz w:val="24"/>
          <w:szCs w:val="24"/>
          <w:lang w:val="en-CA"/>
        </w:rPr>
      </w:pPr>
      <w:r w:rsidRPr="00072CA2">
        <w:rPr>
          <w:rFonts w:ascii="Georgia" w:eastAsia="Times New Roman" w:hAnsi="Georgia" w:cs="Calibri"/>
          <w:bCs/>
          <w:sz w:val="24"/>
          <w:szCs w:val="24"/>
          <w:lang w:val="en-CA"/>
        </w:rPr>
        <w:t>Fine Arts 110</w:t>
      </w:r>
    </w:p>
    <w:p w14:paraId="0B951C0C" w14:textId="4879ADAE" w:rsidR="006665B9" w:rsidRPr="00072CA2" w:rsidRDefault="006665B9" w:rsidP="00072CA2">
      <w:pPr>
        <w:pStyle w:val="ListParagraph"/>
        <w:numPr>
          <w:ilvl w:val="0"/>
          <w:numId w:val="4"/>
        </w:numPr>
        <w:tabs>
          <w:tab w:val="left" w:pos="4680"/>
        </w:tabs>
        <w:ind w:right="-270"/>
        <w:rPr>
          <w:rFonts w:ascii="Georgia" w:eastAsia="Times New Roman" w:hAnsi="Georgia" w:cs="Calibri"/>
          <w:bCs/>
          <w:sz w:val="24"/>
          <w:szCs w:val="24"/>
          <w:lang w:val="en-CA"/>
        </w:rPr>
      </w:pPr>
      <w:r w:rsidRPr="00072CA2">
        <w:rPr>
          <w:rFonts w:ascii="Georgia" w:eastAsia="Times New Roman" w:hAnsi="Georgia" w:cs="Calibri"/>
          <w:bCs/>
          <w:sz w:val="24"/>
          <w:szCs w:val="24"/>
          <w:lang w:val="en-CA"/>
        </w:rPr>
        <w:t>Hospitality and Tourism 110</w:t>
      </w:r>
    </w:p>
    <w:p w14:paraId="2109AACE" w14:textId="027A8104" w:rsidR="006665B9" w:rsidRPr="00072CA2" w:rsidRDefault="006665B9" w:rsidP="00072CA2">
      <w:pPr>
        <w:pStyle w:val="ListParagraph"/>
        <w:numPr>
          <w:ilvl w:val="0"/>
          <w:numId w:val="4"/>
        </w:numPr>
        <w:tabs>
          <w:tab w:val="left" w:pos="4680"/>
        </w:tabs>
        <w:ind w:right="-270"/>
        <w:rPr>
          <w:rFonts w:ascii="Georgia" w:eastAsia="Times New Roman" w:hAnsi="Georgia" w:cs="Calibri"/>
          <w:bCs/>
          <w:sz w:val="24"/>
          <w:szCs w:val="24"/>
          <w:lang w:val="en-CA"/>
        </w:rPr>
      </w:pPr>
      <w:r w:rsidRPr="00072CA2">
        <w:rPr>
          <w:rFonts w:ascii="Georgia" w:eastAsia="Times New Roman" w:hAnsi="Georgia" w:cs="Calibri"/>
          <w:bCs/>
          <w:sz w:val="24"/>
          <w:szCs w:val="24"/>
          <w:lang w:val="en-CA"/>
        </w:rPr>
        <w:t>Human Physiology 110</w:t>
      </w:r>
    </w:p>
    <w:p w14:paraId="30B42CA1" w14:textId="51A2DDAF" w:rsidR="006665B9" w:rsidRPr="00072CA2" w:rsidRDefault="006665B9" w:rsidP="00072CA2">
      <w:pPr>
        <w:pStyle w:val="ListParagraph"/>
        <w:numPr>
          <w:ilvl w:val="0"/>
          <w:numId w:val="4"/>
        </w:numPr>
        <w:tabs>
          <w:tab w:val="left" w:pos="4680"/>
        </w:tabs>
        <w:ind w:right="-270"/>
        <w:rPr>
          <w:rFonts w:ascii="Georgia" w:eastAsia="Times New Roman" w:hAnsi="Georgia" w:cs="Calibri"/>
          <w:bCs/>
          <w:sz w:val="24"/>
          <w:szCs w:val="24"/>
          <w:lang w:val="en-CA"/>
        </w:rPr>
      </w:pPr>
      <w:r w:rsidRPr="00072CA2">
        <w:rPr>
          <w:rFonts w:ascii="Georgia" w:eastAsia="Times New Roman" w:hAnsi="Georgia" w:cs="Calibri"/>
          <w:bCs/>
          <w:sz w:val="24"/>
          <w:szCs w:val="24"/>
          <w:lang w:val="en-CA"/>
        </w:rPr>
        <w:t>PIF (Post Intensive French) 110</w:t>
      </w:r>
    </w:p>
    <w:p w14:paraId="6CA3097B" w14:textId="358932C7" w:rsidR="00072CA2" w:rsidRDefault="006665B9" w:rsidP="00C71D7E">
      <w:pPr>
        <w:pStyle w:val="ListParagraph"/>
        <w:numPr>
          <w:ilvl w:val="0"/>
          <w:numId w:val="4"/>
        </w:numPr>
        <w:tabs>
          <w:tab w:val="left" w:pos="4680"/>
        </w:tabs>
        <w:ind w:right="-270"/>
        <w:rPr>
          <w:rFonts w:ascii="Georgia" w:eastAsia="Times New Roman" w:hAnsi="Georgia" w:cs="Calibri"/>
          <w:bCs/>
          <w:sz w:val="24"/>
          <w:szCs w:val="24"/>
          <w:lang w:val="en-CA"/>
        </w:rPr>
      </w:pPr>
      <w:r w:rsidRPr="00072CA2">
        <w:rPr>
          <w:rFonts w:ascii="Georgia" w:eastAsia="Times New Roman" w:hAnsi="Georgia" w:cs="Calibri"/>
          <w:bCs/>
          <w:sz w:val="24"/>
          <w:szCs w:val="24"/>
          <w:lang w:val="en-CA"/>
        </w:rPr>
        <w:t>Writing 110</w:t>
      </w:r>
    </w:p>
    <w:p w14:paraId="6B6DCAF6" w14:textId="77777777" w:rsidR="007C5F05" w:rsidRPr="00C71D7E" w:rsidRDefault="007C5F05" w:rsidP="007C5F05">
      <w:pPr>
        <w:pStyle w:val="ListParagraph"/>
        <w:tabs>
          <w:tab w:val="left" w:pos="4680"/>
        </w:tabs>
        <w:ind w:right="-270"/>
        <w:rPr>
          <w:rFonts w:ascii="Georgia" w:eastAsia="Times New Roman" w:hAnsi="Georgia" w:cs="Calibri"/>
          <w:bCs/>
          <w:sz w:val="24"/>
          <w:szCs w:val="24"/>
          <w:lang w:val="en-CA"/>
        </w:rPr>
      </w:pPr>
    </w:p>
    <w:p w14:paraId="49F5C25A" w14:textId="004B4FE1" w:rsidR="006665B9" w:rsidRPr="007576DB" w:rsidRDefault="007C5F05" w:rsidP="007576DB">
      <w:pPr>
        <w:pStyle w:val="ListParagraph"/>
        <w:tabs>
          <w:tab w:val="left" w:pos="4680"/>
        </w:tabs>
        <w:ind w:left="-270" w:right="-270"/>
        <w:jc w:val="center"/>
        <w:rPr>
          <w:rFonts w:ascii="Georgia" w:eastAsia="Times New Roman" w:hAnsi="Georgia" w:cs="Calibri"/>
          <w:b/>
          <w:sz w:val="28"/>
          <w:szCs w:val="28"/>
          <w:lang w:val="en-CA"/>
        </w:rPr>
      </w:pPr>
      <w:bookmarkStart w:id="1" w:name="_Hlk33610400"/>
      <w:r>
        <w:rPr>
          <w:rFonts w:ascii="Georgia" w:eastAsia="Times New Roman" w:hAnsi="Georgia" w:cs="Calibri"/>
          <w:b/>
          <w:sz w:val="28"/>
          <w:szCs w:val="28"/>
          <w:lang w:val="en-CA"/>
        </w:rPr>
        <w:t>D</w:t>
      </w:r>
      <w:r w:rsidR="007576DB" w:rsidRPr="007576DB">
        <w:rPr>
          <w:rFonts w:ascii="Georgia" w:eastAsia="Times New Roman" w:hAnsi="Georgia" w:cs="Calibri"/>
          <w:b/>
          <w:sz w:val="28"/>
          <w:szCs w:val="28"/>
          <w:lang w:val="en-CA"/>
        </w:rPr>
        <w:t>escription of credit courses</w:t>
      </w:r>
    </w:p>
    <w:bookmarkEnd w:id="1"/>
    <w:p w14:paraId="34CD81E9" w14:textId="77777777" w:rsidR="007576DB" w:rsidRDefault="007576DB" w:rsidP="007576DB">
      <w:pPr>
        <w:pStyle w:val="ListParagraph"/>
        <w:tabs>
          <w:tab w:val="left" w:pos="4680"/>
        </w:tabs>
        <w:ind w:left="-270" w:right="-270"/>
        <w:jc w:val="center"/>
        <w:rPr>
          <w:rFonts w:ascii="Georgia" w:eastAsia="Times New Roman" w:hAnsi="Georgia" w:cs="Calibri"/>
          <w:b/>
          <w:sz w:val="24"/>
          <w:szCs w:val="24"/>
          <w:lang w:val="en-CA"/>
        </w:rPr>
      </w:pPr>
    </w:p>
    <w:p w14:paraId="7EEC895F" w14:textId="77777777" w:rsidR="00BB525A" w:rsidRDefault="00BB525A" w:rsidP="00BB525A">
      <w:pPr>
        <w:rPr>
          <w:rFonts w:ascii="Times New Roman" w:eastAsia="Times New Roman" w:hAnsi="Times New Roman"/>
          <w:color w:val="000000"/>
          <w:sz w:val="24"/>
          <w:szCs w:val="24"/>
        </w:rPr>
      </w:pPr>
      <w:r>
        <w:rPr>
          <w:rFonts w:ascii="Times New Roman" w:eastAsia="Times New Roman" w:hAnsi="Times New Roman"/>
          <w:b/>
          <w:bCs/>
          <w:color w:val="000000"/>
          <w:sz w:val="24"/>
          <w:szCs w:val="24"/>
        </w:rPr>
        <w:t>Numbers, Relations, Functions 10</w:t>
      </w:r>
    </w:p>
    <w:p w14:paraId="535EF6EC" w14:textId="77777777" w:rsidR="00BB525A" w:rsidRDefault="00BB525A" w:rsidP="00BB525A">
      <w:pPr>
        <w:rPr>
          <w:rFonts w:ascii="Times New Roman" w:eastAsia="Times New Roman" w:hAnsi="Times New Roman"/>
          <w:color w:val="000000"/>
          <w:sz w:val="24"/>
          <w:szCs w:val="24"/>
        </w:rPr>
      </w:pPr>
      <w:r>
        <w:rPr>
          <w:rFonts w:ascii="Times New Roman" w:eastAsia="Times New Roman" w:hAnsi="Times New Roman"/>
          <w:color w:val="000000"/>
          <w:sz w:val="24"/>
          <w:szCs w:val="24"/>
        </w:rPr>
        <w:t>Prerequisites:  Math 9A &amp; 9B</w:t>
      </w:r>
    </w:p>
    <w:p w14:paraId="7D33ADD9" w14:textId="6CC8DF3F" w:rsidR="00BB525A" w:rsidRDefault="00BB525A" w:rsidP="00BB525A">
      <w:pPr>
        <w:rPr>
          <w:rFonts w:ascii="Times New Roman" w:eastAsia="Times New Roman" w:hAnsi="Times New Roman"/>
          <w:color w:val="000000"/>
          <w:sz w:val="24"/>
          <w:szCs w:val="24"/>
        </w:rPr>
      </w:pPr>
      <w:r>
        <w:rPr>
          <w:rFonts w:ascii="Times New Roman" w:eastAsia="Times New Roman" w:hAnsi="Times New Roman"/>
          <w:color w:val="000000"/>
          <w:sz w:val="24"/>
          <w:szCs w:val="24"/>
        </w:rPr>
        <w:t>This course is the prerequisite course for the Foundations and Pre-Calculus Pathways and sets the foundation for topics in relations and functions.  Topics include linear relations and functions, polynomials, radicals and exponents.  Students entering this course should have a 70% or higher in Math 9B. </w:t>
      </w:r>
      <w:bookmarkStart w:id="2" w:name="_GoBack"/>
      <w:bookmarkEnd w:id="2"/>
      <w:r w:rsidR="009C1957">
        <w:rPr>
          <w:rFonts w:ascii="Times New Roman" w:eastAsia="Times New Roman" w:hAnsi="Times New Roman"/>
          <w:color w:val="000000"/>
          <w:sz w:val="24"/>
          <w:szCs w:val="24"/>
        </w:rPr>
        <w:t xml:space="preserve"> </w:t>
      </w:r>
    </w:p>
    <w:p w14:paraId="4DD384F5" w14:textId="52B5E40C" w:rsidR="00BB525A" w:rsidRPr="007576DB" w:rsidRDefault="00BB525A" w:rsidP="00BB525A">
      <w:pPr>
        <w:pStyle w:val="ListParagraph"/>
        <w:tabs>
          <w:tab w:val="left" w:pos="4680"/>
        </w:tabs>
        <w:ind w:left="-270" w:right="-270"/>
        <w:jc w:val="center"/>
        <w:rPr>
          <w:rFonts w:ascii="Georgia" w:eastAsia="Times New Roman" w:hAnsi="Georgia" w:cs="Calibri"/>
          <w:b/>
          <w:sz w:val="28"/>
          <w:szCs w:val="28"/>
          <w:lang w:val="en-CA"/>
        </w:rPr>
      </w:pPr>
      <w:r>
        <w:rPr>
          <w:rFonts w:ascii="Georgia" w:eastAsia="Times New Roman" w:hAnsi="Georgia" w:cs="Calibri"/>
          <w:b/>
          <w:sz w:val="28"/>
          <w:szCs w:val="28"/>
          <w:lang w:val="en-CA"/>
        </w:rPr>
        <w:lastRenderedPageBreak/>
        <w:t>D</w:t>
      </w:r>
      <w:r w:rsidRPr="007576DB">
        <w:rPr>
          <w:rFonts w:ascii="Georgia" w:eastAsia="Times New Roman" w:hAnsi="Georgia" w:cs="Calibri"/>
          <w:b/>
          <w:sz w:val="28"/>
          <w:szCs w:val="28"/>
          <w:lang w:val="en-CA"/>
        </w:rPr>
        <w:t xml:space="preserve">escription of </w:t>
      </w:r>
      <w:r>
        <w:rPr>
          <w:rFonts w:ascii="Georgia" w:eastAsia="Times New Roman" w:hAnsi="Georgia" w:cs="Calibri"/>
          <w:b/>
          <w:sz w:val="28"/>
          <w:szCs w:val="28"/>
          <w:lang w:val="en-CA"/>
        </w:rPr>
        <w:t xml:space="preserve">Grade 11 </w:t>
      </w:r>
      <w:r w:rsidRPr="007576DB">
        <w:rPr>
          <w:rFonts w:ascii="Georgia" w:eastAsia="Times New Roman" w:hAnsi="Georgia" w:cs="Calibri"/>
          <w:b/>
          <w:sz w:val="28"/>
          <w:szCs w:val="28"/>
          <w:lang w:val="en-CA"/>
        </w:rPr>
        <w:t>credit courses</w:t>
      </w:r>
    </w:p>
    <w:p w14:paraId="4C3B66D8" w14:textId="69B73733" w:rsidR="006665B9" w:rsidRDefault="006665B9" w:rsidP="006665B9">
      <w:pPr>
        <w:pStyle w:val="ListParagraph"/>
        <w:tabs>
          <w:tab w:val="left" w:pos="4680"/>
        </w:tabs>
        <w:ind w:left="-270" w:right="-270"/>
        <w:rPr>
          <w:rFonts w:ascii="Georgia" w:eastAsia="Times New Roman" w:hAnsi="Georgia" w:cs="Calibri"/>
          <w:bCs/>
          <w:sz w:val="24"/>
          <w:szCs w:val="24"/>
          <w:lang w:val="en-CA"/>
        </w:rPr>
      </w:pPr>
      <w:r w:rsidRPr="006665B9">
        <w:rPr>
          <w:rFonts w:ascii="Georgia" w:eastAsia="Times New Roman" w:hAnsi="Georgia" w:cs="Calibri"/>
          <w:b/>
          <w:sz w:val="24"/>
          <w:szCs w:val="24"/>
          <w:lang w:val="en-CA"/>
        </w:rPr>
        <w:t>Dramatic Arts 110</w:t>
      </w:r>
      <w:r>
        <w:rPr>
          <w:rFonts w:ascii="Georgia" w:eastAsia="Times New Roman" w:hAnsi="Georgia" w:cs="Calibri"/>
          <w:b/>
          <w:sz w:val="24"/>
          <w:szCs w:val="24"/>
          <w:lang w:val="en-CA"/>
        </w:rPr>
        <w:t xml:space="preserve"> </w:t>
      </w:r>
      <w:r w:rsidR="00E56BE3" w:rsidRPr="00E56BE3">
        <w:rPr>
          <w:rFonts w:ascii="Georgia" w:eastAsia="Times New Roman" w:hAnsi="Georgia" w:cs="Calibri"/>
          <w:bCs/>
          <w:sz w:val="24"/>
          <w:szCs w:val="24"/>
          <w:lang w:val="en-CA"/>
        </w:rPr>
        <w:t>Are you interested in acting?  Dramatic Arts 110 is a performance class where you get the opportunity learn the skills of acting.  You will be shown a wide range of dramatic styles and get a chance to perform in scenes, short skits, monologues and one act plays.  In addition to acting skills, you will develop more self-confidence as you step out of your comfort zone in a fun and accepting class environment.  This course is highly participatory and requires excellent attendance.</w:t>
      </w:r>
      <w:r w:rsidR="00E56BE3">
        <w:rPr>
          <w:rFonts w:ascii="Georgia" w:eastAsia="Times New Roman" w:hAnsi="Georgia" w:cs="Calibri"/>
          <w:bCs/>
          <w:sz w:val="24"/>
          <w:szCs w:val="24"/>
          <w:lang w:val="en-CA"/>
        </w:rPr>
        <w:t xml:space="preserve">  This course meets the Fine Arts/ Life Role Graduation Requirement.</w:t>
      </w:r>
    </w:p>
    <w:p w14:paraId="676ED31F" w14:textId="21A62DD2" w:rsidR="00E56BE3" w:rsidRDefault="00E56BE3" w:rsidP="006665B9">
      <w:pPr>
        <w:pStyle w:val="ListParagraph"/>
        <w:tabs>
          <w:tab w:val="left" w:pos="4680"/>
        </w:tabs>
        <w:ind w:left="-270" w:right="-270"/>
        <w:rPr>
          <w:rFonts w:ascii="Georgia" w:eastAsia="Times New Roman" w:hAnsi="Georgia" w:cs="Calibri"/>
          <w:bCs/>
          <w:sz w:val="24"/>
          <w:szCs w:val="24"/>
          <w:lang w:val="en-CA"/>
        </w:rPr>
      </w:pPr>
    </w:p>
    <w:p w14:paraId="7F3897CB" w14:textId="6CCB3A1D" w:rsidR="00E56BE3" w:rsidRPr="00E56BE3" w:rsidRDefault="00E56BE3" w:rsidP="006665B9">
      <w:pPr>
        <w:pStyle w:val="ListParagraph"/>
        <w:tabs>
          <w:tab w:val="left" w:pos="4680"/>
        </w:tabs>
        <w:ind w:left="-270" w:right="-270"/>
        <w:rPr>
          <w:rFonts w:ascii="Georgia" w:eastAsia="Times New Roman" w:hAnsi="Georgia" w:cs="Calibri"/>
          <w:bCs/>
          <w:sz w:val="24"/>
          <w:szCs w:val="24"/>
          <w:lang w:val="en-CA"/>
        </w:rPr>
      </w:pPr>
      <w:r w:rsidRPr="00E56BE3">
        <w:rPr>
          <w:rFonts w:ascii="Georgia" w:eastAsia="Times New Roman" w:hAnsi="Georgia" w:cs="Calibri"/>
          <w:b/>
          <w:sz w:val="24"/>
          <w:szCs w:val="24"/>
          <w:lang w:val="en-CA"/>
        </w:rPr>
        <w:t>Entrepreneurship 110</w:t>
      </w:r>
      <w:r>
        <w:rPr>
          <w:rFonts w:ascii="Georgia" w:eastAsia="Times New Roman" w:hAnsi="Georgia" w:cs="Calibri"/>
          <w:bCs/>
          <w:sz w:val="24"/>
          <w:szCs w:val="24"/>
          <w:lang w:val="en-CA"/>
        </w:rPr>
        <w:t xml:space="preserve"> </w:t>
      </w:r>
      <w:r w:rsidRPr="00E56BE3">
        <w:rPr>
          <w:rFonts w:ascii="Georgia" w:eastAsia="Times New Roman" w:hAnsi="Georgia" w:cs="Calibri"/>
          <w:bCs/>
          <w:sz w:val="24"/>
          <w:szCs w:val="24"/>
          <w:lang w:val="en-CA"/>
        </w:rPr>
        <w:t>This course is designed for students interested in developing the skills essential for starting a small business or pursuing careers in marketing, business or finance. Through a combination of classroom theory, group tasks, and individual work, students will develop their own comprehensive business plan, based on an original idea. Entrepreneurship 110 meets the Fine Arts/Life Role Development graduation requirement.</w:t>
      </w:r>
    </w:p>
    <w:p w14:paraId="23BAA6E6" w14:textId="77777777" w:rsidR="00E56BE3" w:rsidRDefault="00E56BE3" w:rsidP="006665B9">
      <w:pPr>
        <w:tabs>
          <w:tab w:val="left" w:pos="4680"/>
        </w:tabs>
        <w:ind w:left="-270" w:right="-270"/>
        <w:rPr>
          <w:rFonts w:ascii="Georgia" w:eastAsia="Times New Roman" w:hAnsi="Georgia" w:cs="Calibri"/>
          <w:bCs/>
          <w:sz w:val="24"/>
          <w:szCs w:val="24"/>
          <w:lang w:val="en-CA"/>
        </w:rPr>
      </w:pPr>
    </w:p>
    <w:p w14:paraId="6B7772B4" w14:textId="05B69D82" w:rsidR="003525D9" w:rsidRPr="006665B9" w:rsidRDefault="00E56BE3" w:rsidP="006665B9">
      <w:pPr>
        <w:tabs>
          <w:tab w:val="left" w:pos="4680"/>
        </w:tabs>
        <w:ind w:left="-270" w:right="-270"/>
        <w:rPr>
          <w:rFonts w:ascii="Georgia" w:eastAsia="Times New Roman" w:hAnsi="Georgia" w:cs="Calibri"/>
          <w:bCs/>
          <w:sz w:val="24"/>
          <w:szCs w:val="24"/>
          <w:lang w:val="en-CA"/>
        </w:rPr>
      </w:pPr>
      <w:r w:rsidRPr="00E56BE3">
        <w:rPr>
          <w:rFonts w:ascii="Georgia" w:eastAsia="Times New Roman" w:hAnsi="Georgia" w:cs="Calibri"/>
          <w:b/>
          <w:sz w:val="24"/>
          <w:szCs w:val="24"/>
          <w:lang w:val="en-CA"/>
        </w:rPr>
        <w:t>F.I. Language Arts 110</w:t>
      </w:r>
      <w:r>
        <w:rPr>
          <w:rFonts w:ascii="Georgia" w:eastAsia="Times New Roman" w:hAnsi="Georgia" w:cs="Calibri"/>
          <w:bCs/>
          <w:sz w:val="24"/>
          <w:szCs w:val="24"/>
          <w:lang w:val="en-CA"/>
        </w:rPr>
        <w:t xml:space="preserve"> </w:t>
      </w:r>
      <w:r w:rsidRPr="00E56BE3">
        <w:rPr>
          <w:rFonts w:ascii="Georgia" w:eastAsia="Times New Roman" w:hAnsi="Georgia" w:cs="Calibri"/>
          <w:bCs/>
          <w:sz w:val="24"/>
          <w:szCs w:val="24"/>
          <w:lang w:val="en-CA"/>
        </w:rPr>
        <w:t>This course is a continuation of FILA 9 and FILA 10 in the French Immersion option.  Students will continue to expand their communication skills in oral and written French to ensure the maintenance and progression of their linguistic ability and increase students’ cultural knowledge and experiences. Students will explore oral, regional &amp; poetic language, present a debate, participate in group role play scenarios and will study and perform part of a French play.</w:t>
      </w:r>
      <w:r w:rsidR="003525D9" w:rsidRPr="006665B9">
        <w:rPr>
          <w:rFonts w:ascii="Georgia" w:eastAsia="Times New Roman" w:hAnsi="Georgia" w:cs="Calibri"/>
          <w:bCs/>
          <w:sz w:val="24"/>
          <w:szCs w:val="24"/>
          <w:lang w:val="en-CA"/>
        </w:rPr>
        <w:tab/>
      </w:r>
    </w:p>
    <w:p w14:paraId="60784E16" w14:textId="029A8A46" w:rsidR="003525D9" w:rsidRDefault="003525D9" w:rsidP="006665B9">
      <w:pPr>
        <w:keepNext/>
        <w:ind w:left="-270" w:right="-270"/>
        <w:outlineLvl w:val="0"/>
        <w:rPr>
          <w:rFonts w:ascii="Georgia" w:eastAsia="Times New Roman" w:hAnsi="Georgia" w:cs="Calibri"/>
          <w:b/>
          <w:bCs/>
          <w:sz w:val="24"/>
          <w:szCs w:val="24"/>
          <w:u w:val="single"/>
          <w:lang w:val="en-CA"/>
        </w:rPr>
      </w:pPr>
    </w:p>
    <w:p w14:paraId="2DDE2272" w14:textId="70478B41" w:rsidR="00E56BE3" w:rsidRPr="00E56BE3" w:rsidRDefault="00E56BE3" w:rsidP="00720A12">
      <w:pPr>
        <w:keepNext/>
        <w:ind w:left="-270" w:right="-414"/>
        <w:outlineLvl w:val="0"/>
        <w:rPr>
          <w:rFonts w:ascii="Georgia" w:eastAsia="Times New Roman" w:hAnsi="Georgia" w:cs="Calibri"/>
          <w:sz w:val="24"/>
          <w:szCs w:val="24"/>
          <w:lang w:val="en-CA"/>
        </w:rPr>
      </w:pPr>
      <w:r w:rsidRPr="00E56BE3">
        <w:rPr>
          <w:rFonts w:ascii="Georgia" w:eastAsia="Times New Roman" w:hAnsi="Georgia" w:cs="Calibri"/>
          <w:b/>
          <w:bCs/>
          <w:sz w:val="24"/>
          <w:szCs w:val="24"/>
          <w:lang w:val="en-CA"/>
        </w:rPr>
        <w:t xml:space="preserve">Fine Arts </w:t>
      </w:r>
      <w:r w:rsidRPr="00E56BE3">
        <w:rPr>
          <w:rFonts w:ascii="Georgia" w:eastAsia="Times New Roman" w:hAnsi="Georgia" w:cs="Calibri"/>
          <w:sz w:val="24"/>
          <w:szCs w:val="24"/>
          <w:lang w:val="en-CA"/>
        </w:rPr>
        <w:t xml:space="preserve">110This elective course requires no previous experience and is intended to give students exposure to the arts. Content areas include music, art, drama, and literature. Students will be expected to take part in discussions concerning the value of art and will explore artists and art institutions at the local, provincial and international level. Art History will be explored and visual works will be created to demonstrate an understanding of an art movement of your choice. Students will discover the elements of music, create and use non-traditional instruments and explore the meaning of lyrics. The focus of this course is performance based and there will be several opportunities to share and present work for the class. Students will create puppets and write and act in a play. Final projects will allow students to create expressive works using visual </w:t>
      </w:r>
      <w:r w:rsidR="00720A12">
        <w:rPr>
          <w:rFonts w:ascii="Georgia" w:eastAsia="Times New Roman" w:hAnsi="Georgia" w:cs="Calibri"/>
          <w:sz w:val="24"/>
          <w:szCs w:val="24"/>
          <w:lang w:val="en-CA"/>
        </w:rPr>
        <w:t>a</w:t>
      </w:r>
      <w:r w:rsidRPr="00E56BE3">
        <w:rPr>
          <w:rFonts w:ascii="Georgia" w:eastAsia="Times New Roman" w:hAnsi="Georgia" w:cs="Calibri"/>
          <w:sz w:val="24"/>
          <w:szCs w:val="24"/>
          <w:lang w:val="en-CA"/>
        </w:rPr>
        <w:t xml:space="preserve">rts, music or drama. This course meets the Fine Arts/Life Role Development graduation requirement. </w:t>
      </w:r>
    </w:p>
    <w:p w14:paraId="7DB74664" w14:textId="5B76DFD2" w:rsidR="00E56BE3" w:rsidRPr="00E56BE3" w:rsidRDefault="00E56BE3" w:rsidP="00E56BE3">
      <w:pPr>
        <w:keepNext/>
        <w:ind w:left="-270" w:right="-270"/>
        <w:outlineLvl w:val="0"/>
        <w:rPr>
          <w:rFonts w:ascii="Georgia" w:eastAsia="Times New Roman" w:hAnsi="Georgia" w:cs="Calibri"/>
          <w:b/>
          <w:bCs/>
          <w:sz w:val="24"/>
          <w:szCs w:val="24"/>
          <w:lang w:val="en-CA"/>
        </w:rPr>
      </w:pPr>
      <w:r w:rsidRPr="00E56BE3">
        <w:rPr>
          <w:rFonts w:ascii="Georgia" w:eastAsia="Times New Roman" w:hAnsi="Georgia" w:cs="Calibri"/>
          <w:b/>
          <w:bCs/>
          <w:sz w:val="24"/>
          <w:szCs w:val="24"/>
          <w:lang w:val="en-CA"/>
        </w:rPr>
        <w:t xml:space="preserve">Lab fee: $10.                                                                                                                                                                                                               </w:t>
      </w:r>
    </w:p>
    <w:p w14:paraId="1B59409A" w14:textId="17055FBB" w:rsidR="00644272" w:rsidRDefault="00644272" w:rsidP="006665B9">
      <w:pPr>
        <w:ind w:left="-270" w:right="-270"/>
        <w:rPr>
          <w:rFonts w:ascii="Georgia" w:eastAsia="Times New Roman" w:hAnsi="Georgia" w:cs="Calibri"/>
          <w:b/>
          <w:bCs/>
          <w:sz w:val="24"/>
          <w:szCs w:val="24"/>
          <w:lang w:val="en-CA"/>
        </w:rPr>
      </w:pPr>
    </w:p>
    <w:p w14:paraId="44363A50" w14:textId="77777777" w:rsidR="00E56BE3" w:rsidRPr="00C70342" w:rsidRDefault="00E56BE3" w:rsidP="006665B9">
      <w:pPr>
        <w:ind w:left="-270" w:right="-270"/>
        <w:rPr>
          <w:rFonts w:ascii="Georgia" w:eastAsia="Times New Roman" w:hAnsi="Georgia" w:cs="Calibri"/>
          <w:b/>
          <w:bCs/>
          <w:sz w:val="24"/>
          <w:szCs w:val="24"/>
          <w:lang w:val="en-CA"/>
        </w:rPr>
      </w:pPr>
    </w:p>
    <w:p w14:paraId="7ACFB4A3" w14:textId="11DBF680" w:rsidR="00E56BE3" w:rsidRDefault="00E56BE3" w:rsidP="006665B9">
      <w:pPr>
        <w:ind w:left="-270" w:right="-270"/>
        <w:rPr>
          <w:rFonts w:ascii="Georgia" w:eastAsia="Times New Roman" w:hAnsi="Georgia" w:cs="Calibri"/>
          <w:sz w:val="24"/>
          <w:szCs w:val="24"/>
          <w:lang w:val="en-CA"/>
        </w:rPr>
      </w:pPr>
      <w:r>
        <w:rPr>
          <w:rFonts w:ascii="Georgia" w:eastAsia="Times New Roman" w:hAnsi="Georgia" w:cs="Calibri"/>
          <w:b/>
          <w:bCs/>
          <w:sz w:val="24"/>
          <w:szCs w:val="24"/>
          <w:lang w:val="en-CA"/>
        </w:rPr>
        <w:t xml:space="preserve">Hospitality and Tourism 110 </w:t>
      </w:r>
      <w:r w:rsidRPr="00E56BE3">
        <w:rPr>
          <w:rFonts w:ascii="Georgia" w:eastAsia="Times New Roman" w:hAnsi="Georgia" w:cs="Calibri"/>
          <w:sz w:val="24"/>
          <w:szCs w:val="24"/>
          <w:lang w:val="en-CA"/>
        </w:rPr>
        <w:t>Looking for a fun, interesting, and dynamic career option? Hospitality &amp; Tourism 110 may be for you! In this introductory course, you will learn about one of the fastest growing industries in North America and its many social and economic benefits. You will also learn about the abundance of world-wide job opportunities available in Tourism and how you can pursue them. Some of the potential career choices are chef, pilot, flight attendant, ski/snow board instructor, travel agent, hotel manager, party planner, and the list goes on. Come discover the world of Tourism and all its possibilities.</w:t>
      </w:r>
    </w:p>
    <w:p w14:paraId="3E8C394F" w14:textId="247F5701" w:rsidR="00E56BE3" w:rsidRDefault="00E56BE3" w:rsidP="006665B9">
      <w:pPr>
        <w:ind w:left="-270" w:right="-270"/>
        <w:rPr>
          <w:rFonts w:ascii="Georgia" w:eastAsia="Times New Roman" w:hAnsi="Georgia" w:cs="Calibri"/>
          <w:sz w:val="24"/>
          <w:szCs w:val="24"/>
          <w:lang w:val="en-CA"/>
        </w:rPr>
      </w:pPr>
    </w:p>
    <w:p w14:paraId="58838FED" w14:textId="77777777" w:rsidR="00251BF6" w:rsidRPr="00251BF6" w:rsidRDefault="00E56BE3" w:rsidP="00251BF6">
      <w:pPr>
        <w:ind w:left="-270" w:right="-270"/>
        <w:rPr>
          <w:rFonts w:ascii="Georgia" w:eastAsia="Times New Roman" w:hAnsi="Georgia" w:cs="Calibri"/>
          <w:b/>
          <w:bCs/>
          <w:sz w:val="24"/>
          <w:szCs w:val="24"/>
          <w:lang w:val="en-CA"/>
        </w:rPr>
      </w:pPr>
      <w:r w:rsidRPr="00251BF6">
        <w:rPr>
          <w:rFonts w:ascii="Georgia" w:eastAsia="Times New Roman" w:hAnsi="Georgia" w:cs="Calibri"/>
          <w:b/>
          <w:bCs/>
          <w:sz w:val="24"/>
          <w:szCs w:val="24"/>
          <w:lang w:val="en-CA"/>
        </w:rPr>
        <w:t>Human Physiology 110</w:t>
      </w:r>
      <w:r>
        <w:rPr>
          <w:rFonts w:ascii="Georgia" w:eastAsia="Times New Roman" w:hAnsi="Georgia" w:cs="Calibri"/>
          <w:sz w:val="24"/>
          <w:szCs w:val="24"/>
          <w:lang w:val="en-CA"/>
        </w:rPr>
        <w:t xml:space="preserve"> </w:t>
      </w:r>
    </w:p>
    <w:p w14:paraId="6C2295C8" w14:textId="4A7DD5E5" w:rsidR="00251BF6" w:rsidRPr="00251BF6" w:rsidRDefault="00251BF6" w:rsidP="00251BF6">
      <w:pPr>
        <w:ind w:left="-270" w:right="-270"/>
        <w:rPr>
          <w:rFonts w:ascii="Georgia" w:eastAsia="Times New Roman" w:hAnsi="Georgia" w:cs="Calibri"/>
          <w:b/>
          <w:bCs/>
          <w:i/>
          <w:iCs/>
          <w:sz w:val="24"/>
          <w:szCs w:val="24"/>
          <w:lang w:val="en-CA"/>
        </w:rPr>
      </w:pPr>
      <w:r w:rsidRPr="00251BF6">
        <w:rPr>
          <w:rFonts w:ascii="Georgia" w:eastAsia="Times New Roman" w:hAnsi="Georgia" w:cs="Calibri"/>
          <w:b/>
          <w:bCs/>
          <w:i/>
          <w:iCs/>
          <w:sz w:val="24"/>
          <w:szCs w:val="24"/>
          <w:lang w:val="en-CA"/>
        </w:rPr>
        <w:t>Prerequisite: Science 10</w:t>
      </w:r>
    </w:p>
    <w:p w14:paraId="443989E5" w14:textId="05D9191D" w:rsidR="00E56BE3" w:rsidRPr="00251BF6" w:rsidRDefault="00251BF6" w:rsidP="00251BF6">
      <w:pPr>
        <w:ind w:left="-270" w:right="-270"/>
        <w:rPr>
          <w:rFonts w:ascii="Georgia" w:eastAsia="Times New Roman" w:hAnsi="Georgia" w:cs="Calibri"/>
          <w:b/>
          <w:bCs/>
          <w:sz w:val="24"/>
          <w:szCs w:val="24"/>
          <w:lang w:val="en-CA"/>
        </w:rPr>
      </w:pPr>
      <w:r w:rsidRPr="00251BF6">
        <w:rPr>
          <w:rFonts w:ascii="Georgia" w:eastAsia="Times New Roman" w:hAnsi="Georgia" w:cs="Calibri"/>
          <w:sz w:val="24"/>
          <w:szCs w:val="24"/>
          <w:lang w:val="en-CA"/>
        </w:rPr>
        <w:t xml:space="preserve">This course is designed to appeal to a wide range of learners, including students for whom this will serve to fulfill their science graduation requirement. The goal of this course is to build an understanding of the physiology of the human body. Throughout the course students will build their scientific literacy skills as they learn to navigate the extensive volumes of information on human health now available - in particular on the Internet. By the end of the course students </w:t>
      </w:r>
      <w:r w:rsidRPr="00251BF6">
        <w:rPr>
          <w:rFonts w:ascii="Georgia" w:eastAsia="Times New Roman" w:hAnsi="Georgia" w:cs="Calibri"/>
          <w:sz w:val="24"/>
          <w:szCs w:val="24"/>
          <w:lang w:val="en-CA"/>
        </w:rPr>
        <w:lastRenderedPageBreak/>
        <w:t xml:space="preserve">will have developed a holistic personal wellness plan, demonstrating their understanding of overall health, human physiology, and the effect of disease and lifestyle choices. </w:t>
      </w:r>
      <w:r w:rsidRPr="00251BF6">
        <w:rPr>
          <w:rFonts w:ascii="Georgia" w:eastAsia="Times New Roman" w:hAnsi="Georgia" w:cs="Calibri"/>
          <w:b/>
          <w:bCs/>
          <w:sz w:val="24"/>
          <w:szCs w:val="24"/>
          <w:lang w:val="en-CA"/>
        </w:rPr>
        <w:t>Lab fee $5.00.</w:t>
      </w:r>
    </w:p>
    <w:p w14:paraId="135AEFF8" w14:textId="77777777" w:rsidR="00E56BE3" w:rsidRPr="00E56BE3" w:rsidRDefault="00E56BE3" w:rsidP="006665B9">
      <w:pPr>
        <w:ind w:left="-270" w:right="-270"/>
        <w:rPr>
          <w:rFonts w:ascii="Georgia" w:eastAsia="Times New Roman" w:hAnsi="Georgia" w:cs="Calibri"/>
          <w:sz w:val="24"/>
          <w:szCs w:val="24"/>
          <w:lang w:val="en-CA"/>
        </w:rPr>
      </w:pPr>
    </w:p>
    <w:p w14:paraId="1DC8C6EC" w14:textId="059F5C90" w:rsidR="00251BF6" w:rsidRDefault="00251BF6" w:rsidP="00251BF6">
      <w:pPr>
        <w:ind w:left="-270" w:right="-270"/>
        <w:rPr>
          <w:rFonts w:ascii="Georgia" w:eastAsia="Times New Roman" w:hAnsi="Georgia" w:cs="Calibri"/>
          <w:sz w:val="24"/>
          <w:szCs w:val="24"/>
          <w:lang w:val="en-CA"/>
        </w:rPr>
      </w:pPr>
      <w:r>
        <w:rPr>
          <w:rFonts w:ascii="Georgia" w:eastAsia="Times New Roman" w:hAnsi="Georgia" w:cs="Calibri"/>
          <w:b/>
          <w:bCs/>
          <w:sz w:val="24"/>
          <w:szCs w:val="24"/>
          <w:lang w:val="en-CA"/>
        </w:rPr>
        <w:t xml:space="preserve">Post Intensive French 110 </w:t>
      </w:r>
      <w:r w:rsidRPr="00251BF6">
        <w:rPr>
          <w:rFonts w:ascii="Georgia" w:eastAsia="Times New Roman" w:hAnsi="Georgia" w:cs="Calibri"/>
          <w:sz w:val="24"/>
          <w:szCs w:val="24"/>
          <w:lang w:val="en-CA"/>
        </w:rPr>
        <w:t>This course is designed to help students communicate effectively in French, through speaking, reading and writing and to interact appropriately in a variety of situations that relate to their needs and interests. It is a non</w:t>
      </w:r>
      <w:r w:rsidRPr="00251BF6">
        <w:rPr>
          <w:rFonts w:ascii="Times New Roman" w:eastAsia="Times New Roman" w:hAnsi="Times New Roman"/>
          <w:sz w:val="24"/>
          <w:szCs w:val="24"/>
          <w:lang w:val="en-CA"/>
        </w:rPr>
        <w:t>‐</w:t>
      </w:r>
      <w:r w:rsidRPr="00251BF6">
        <w:rPr>
          <w:rFonts w:ascii="Georgia" w:eastAsia="Times New Roman" w:hAnsi="Georgia" w:cs="Calibri"/>
          <w:sz w:val="24"/>
          <w:szCs w:val="24"/>
          <w:lang w:val="en-CA"/>
        </w:rPr>
        <w:t>immersion program for students to continue to learning French as a second language. Themes at this level include mysteries, injustices and the power of photography.</w:t>
      </w:r>
    </w:p>
    <w:p w14:paraId="4DAEAE65" w14:textId="77777777" w:rsidR="00FB0D80" w:rsidRDefault="00FB0D80" w:rsidP="00251BF6">
      <w:pPr>
        <w:ind w:left="-270" w:right="-270"/>
        <w:rPr>
          <w:rFonts w:ascii="Georgia" w:eastAsia="Times New Roman" w:hAnsi="Georgia" w:cs="Calibri"/>
          <w:sz w:val="24"/>
          <w:szCs w:val="24"/>
          <w:lang w:val="en-CA"/>
        </w:rPr>
      </w:pPr>
    </w:p>
    <w:p w14:paraId="5E9890F3" w14:textId="19D7C4A3" w:rsidR="00FB0D80" w:rsidRPr="00FB0D80" w:rsidRDefault="00FB0D80" w:rsidP="00251BF6">
      <w:pPr>
        <w:ind w:left="-270" w:right="-270"/>
        <w:rPr>
          <w:rFonts w:ascii="Georgia" w:eastAsia="Times New Roman" w:hAnsi="Georgia" w:cs="Calibri"/>
          <w:sz w:val="24"/>
          <w:szCs w:val="24"/>
          <w:lang w:val="en-CA"/>
        </w:rPr>
      </w:pPr>
      <w:r>
        <w:rPr>
          <w:rFonts w:ascii="Georgia" w:eastAsia="Times New Roman" w:hAnsi="Georgia" w:cs="Calibri"/>
          <w:b/>
          <w:bCs/>
          <w:sz w:val="24"/>
          <w:szCs w:val="24"/>
          <w:lang w:val="en-CA"/>
        </w:rPr>
        <w:t xml:space="preserve">Writing </w:t>
      </w:r>
      <w:r w:rsidRPr="00FB0D80">
        <w:rPr>
          <w:rFonts w:ascii="Georgia" w:eastAsia="Times New Roman" w:hAnsi="Georgia" w:cs="Calibri"/>
          <w:sz w:val="24"/>
          <w:szCs w:val="24"/>
          <w:lang w:val="en-CA"/>
        </w:rPr>
        <w:t>Do you enjoy writing poetry? Have you ever thought you might have a great idea that you could turn into a best-seller? Writing 110 is an elective that could help you get started on the path toward achieving your writing goals. It is designed for students who want to find an outlet for their literary talents. The course focuses on the writing process and consists of journal writing, and other forms of narrative writing, as well as expository and persuasive writing. Students will share their work with peers, as well as conference with the teacher. Within this course structure, opportunity exists for creative, individual expression. Students will maintain a portfolio of their published pieces.</w:t>
      </w:r>
    </w:p>
    <w:p w14:paraId="139EB5A0" w14:textId="0CCBB899" w:rsidR="00E56BE3" w:rsidRDefault="00E56BE3" w:rsidP="006665B9">
      <w:pPr>
        <w:ind w:left="-270" w:right="-270"/>
        <w:rPr>
          <w:rFonts w:ascii="Georgia" w:eastAsia="Times New Roman" w:hAnsi="Georgia" w:cs="Calibri"/>
          <w:b/>
          <w:bCs/>
          <w:sz w:val="24"/>
          <w:szCs w:val="24"/>
          <w:lang w:val="en-CA"/>
        </w:rPr>
      </w:pPr>
    </w:p>
    <w:p w14:paraId="2BCDB6A5" w14:textId="4504BF65" w:rsidR="00FB0D80" w:rsidRDefault="00FB0D80" w:rsidP="006665B9">
      <w:pPr>
        <w:ind w:left="-270" w:right="-270"/>
        <w:rPr>
          <w:rFonts w:ascii="Georgia" w:eastAsia="Times New Roman" w:hAnsi="Georgia" w:cs="Calibri"/>
          <w:b/>
          <w:bCs/>
          <w:sz w:val="24"/>
          <w:szCs w:val="24"/>
          <w:lang w:val="en-CA"/>
        </w:rPr>
      </w:pPr>
      <w:r>
        <w:rPr>
          <w:rFonts w:ascii="Georgia" w:eastAsia="Times New Roman" w:hAnsi="Georgia" w:cs="Calibri"/>
          <w:b/>
          <w:bCs/>
          <w:sz w:val="24"/>
          <w:szCs w:val="24"/>
          <w:lang w:val="en-CA"/>
        </w:rPr>
        <w:t>Students entering grade 10 must choose two Grade 10 electives and one alternate.  If the two electives you choose do not fit in your schedule, your alternate will be used.  If choosing music, please be mindful you choose the correct one.</w:t>
      </w:r>
    </w:p>
    <w:p w14:paraId="60C5AE39" w14:textId="77777777" w:rsidR="00FB0D80" w:rsidRDefault="00FB0D80" w:rsidP="006665B9">
      <w:pPr>
        <w:ind w:left="-270" w:right="-270"/>
        <w:rPr>
          <w:rFonts w:ascii="Georgia" w:eastAsia="Times New Roman" w:hAnsi="Georgia" w:cs="Calibri"/>
          <w:b/>
          <w:bCs/>
          <w:sz w:val="24"/>
          <w:szCs w:val="24"/>
          <w:u w:val="single"/>
          <w:lang w:val="en-CA"/>
        </w:rPr>
      </w:pPr>
    </w:p>
    <w:p w14:paraId="622F5B08" w14:textId="1E6D4390" w:rsidR="00FB0D80" w:rsidRPr="00FB0D80" w:rsidRDefault="00FB0D80" w:rsidP="00FB0D80">
      <w:pPr>
        <w:ind w:left="-270" w:right="-270"/>
        <w:jc w:val="center"/>
        <w:rPr>
          <w:rFonts w:ascii="Georgia" w:eastAsia="Times New Roman" w:hAnsi="Georgia" w:cs="Calibri"/>
          <w:b/>
          <w:bCs/>
          <w:sz w:val="24"/>
          <w:szCs w:val="24"/>
          <w:u w:val="single"/>
          <w:lang w:val="en-CA"/>
        </w:rPr>
      </w:pPr>
      <w:r w:rsidRPr="00FB0D80">
        <w:rPr>
          <w:rFonts w:ascii="Georgia" w:eastAsia="Times New Roman" w:hAnsi="Georgia" w:cs="Calibri"/>
          <w:b/>
          <w:bCs/>
          <w:sz w:val="24"/>
          <w:szCs w:val="24"/>
          <w:u w:val="single"/>
          <w:lang w:val="en-CA"/>
        </w:rPr>
        <w:t>Elective Choices</w:t>
      </w:r>
    </w:p>
    <w:p w14:paraId="16B95788" w14:textId="77777777" w:rsidR="00FB0D80" w:rsidRDefault="00FB0D80" w:rsidP="006665B9">
      <w:pPr>
        <w:ind w:left="-270" w:right="-270"/>
        <w:rPr>
          <w:rFonts w:ascii="Georgia" w:eastAsia="Times New Roman" w:hAnsi="Georgia" w:cs="Calibri"/>
          <w:b/>
          <w:bCs/>
          <w:sz w:val="24"/>
          <w:szCs w:val="24"/>
          <w:lang w:val="en-CA"/>
        </w:rPr>
      </w:pPr>
    </w:p>
    <w:p w14:paraId="4A100361" w14:textId="45882921" w:rsidR="00644272" w:rsidRPr="00C70342" w:rsidRDefault="00644272" w:rsidP="006665B9">
      <w:pPr>
        <w:ind w:left="-270" w:right="-270"/>
        <w:rPr>
          <w:rFonts w:ascii="Georgia" w:eastAsia="Times New Roman" w:hAnsi="Georgia" w:cs="Calibri"/>
          <w:b/>
          <w:bCs/>
          <w:sz w:val="24"/>
          <w:szCs w:val="24"/>
          <w:lang w:val="en-CA"/>
        </w:rPr>
      </w:pPr>
      <w:r w:rsidRPr="00C70342">
        <w:rPr>
          <w:rFonts w:ascii="Georgia" w:eastAsia="Times New Roman" w:hAnsi="Georgia" w:cs="Calibri"/>
          <w:b/>
          <w:bCs/>
          <w:sz w:val="24"/>
          <w:szCs w:val="24"/>
          <w:lang w:val="en-CA"/>
        </w:rPr>
        <w:t>Broad Based Technology 10</w:t>
      </w:r>
    </w:p>
    <w:p w14:paraId="6A3F7EE0" w14:textId="20491B10" w:rsidR="0013474E" w:rsidRDefault="00A85CDB" w:rsidP="006665B9">
      <w:pPr>
        <w:ind w:left="-270" w:right="-270"/>
        <w:rPr>
          <w:rFonts w:ascii="Georgia" w:eastAsia="Times New Roman" w:hAnsi="Georgia" w:cs="Calibri"/>
          <w:sz w:val="24"/>
          <w:szCs w:val="24"/>
          <w:lang w:val="en-CA"/>
        </w:rPr>
      </w:pPr>
      <w:r w:rsidRPr="00A85CDB">
        <w:rPr>
          <w:rFonts w:ascii="Georgia" w:eastAsia="Times New Roman" w:hAnsi="Georgia" w:cs="Calibri"/>
          <w:sz w:val="24"/>
          <w:szCs w:val="24"/>
          <w:lang w:val="en-CA"/>
        </w:rPr>
        <w:t>Broad Base Technology (BBT10) is designed to provide students with the opportunity to explore technology in a multi-activity learning environment.  The learning environment will consist of the students working collaboratively.  Each student will complete six or more units of study (approximately 10 hours each in length) in a technology-related area.  Students will think critically and act logically to evaluate situations, solve problems, and make decisions relative to the area that is being studied.</w:t>
      </w:r>
    </w:p>
    <w:p w14:paraId="2F9FF088" w14:textId="77777777" w:rsidR="00A85CDB" w:rsidRPr="00C70342" w:rsidRDefault="00A85CDB" w:rsidP="006665B9">
      <w:pPr>
        <w:ind w:left="-270" w:right="-270"/>
        <w:rPr>
          <w:rFonts w:ascii="Georgia" w:eastAsia="Times New Roman" w:hAnsi="Georgia" w:cs="Calibri"/>
          <w:b/>
          <w:bCs/>
          <w:sz w:val="24"/>
          <w:szCs w:val="24"/>
          <w:lang w:val="en-CA"/>
        </w:rPr>
      </w:pPr>
    </w:p>
    <w:p w14:paraId="2EF12DBD" w14:textId="77777777" w:rsidR="0013474E" w:rsidRDefault="0013474E" w:rsidP="006665B9">
      <w:pPr>
        <w:ind w:left="-270" w:right="-270"/>
        <w:rPr>
          <w:rFonts w:ascii="Georgia" w:eastAsia="Times New Roman" w:hAnsi="Georgia" w:cs="Calibri"/>
          <w:b/>
          <w:bCs/>
          <w:sz w:val="24"/>
          <w:szCs w:val="24"/>
          <w:lang w:val="en-CA"/>
        </w:rPr>
      </w:pPr>
    </w:p>
    <w:p w14:paraId="1229B190" w14:textId="77777777" w:rsidR="0013474E" w:rsidRDefault="0013474E" w:rsidP="006665B9">
      <w:pPr>
        <w:ind w:left="-270" w:right="-270"/>
        <w:rPr>
          <w:rFonts w:ascii="Georgia" w:eastAsia="Times New Roman" w:hAnsi="Georgia" w:cs="Calibri"/>
          <w:b/>
          <w:bCs/>
          <w:sz w:val="24"/>
          <w:szCs w:val="24"/>
          <w:lang w:val="en-CA"/>
        </w:rPr>
      </w:pPr>
    </w:p>
    <w:p w14:paraId="285DC65D" w14:textId="77777777" w:rsidR="0013474E" w:rsidRDefault="0013474E" w:rsidP="006665B9">
      <w:pPr>
        <w:ind w:left="-270" w:right="-270"/>
        <w:rPr>
          <w:rFonts w:ascii="Georgia" w:eastAsia="Times New Roman" w:hAnsi="Georgia" w:cs="Calibri"/>
          <w:b/>
          <w:bCs/>
          <w:sz w:val="24"/>
          <w:szCs w:val="24"/>
          <w:lang w:val="en-CA"/>
        </w:rPr>
      </w:pPr>
    </w:p>
    <w:p w14:paraId="08A5D233" w14:textId="648DA0C6" w:rsidR="00644272" w:rsidRPr="00C70342" w:rsidRDefault="00644272" w:rsidP="006665B9">
      <w:pPr>
        <w:ind w:left="-270" w:right="-270"/>
        <w:rPr>
          <w:rFonts w:ascii="Georgia" w:eastAsia="Times New Roman" w:hAnsi="Georgia" w:cs="Calibri"/>
          <w:b/>
          <w:bCs/>
          <w:sz w:val="24"/>
          <w:szCs w:val="24"/>
          <w:lang w:val="en-CA"/>
        </w:rPr>
      </w:pPr>
      <w:r w:rsidRPr="00C70342">
        <w:rPr>
          <w:rFonts w:ascii="Georgia" w:eastAsia="Times New Roman" w:hAnsi="Georgia" w:cs="Calibri"/>
          <w:b/>
          <w:bCs/>
          <w:sz w:val="24"/>
          <w:szCs w:val="24"/>
          <w:lang w:val="en-CA"/>
        </w:rPr>
        <w:t>Introduction to Applied Technology 110 (1 credit granted toward graduation requirements)</w:t>
      </w:r>
      <w:r w:rsidRPr="00C70342">
        <w:rPr>
          <w:rFonts w:ascii="Georgia" w:eastAsia="Times New Roman" w:hAnsi="Georgia" w:cs="Calibri"/>
          <w:b/>
          <w:bCs/>
          <w:sz w:val="24"/>
          <w:szCs w:val="24"/>
          <w:lang w:val="en-CA"/>
        </w:rPr>
        <w:tab/>
      </w:r>
    </w:p>
    <w:p w14:paraId="769EEFBB" w14:textId="77777777" w:rsidR="00A85CDB" w:rsidRPr="00A85CDB" w:rsidRDefault="0013474E" w:rsidP="00A85CDB">
      <w:pPr>
        <w:ind w:left="-270" w:right="-270"/>
        <w:rPr>
          <w:rFonts w:ascii="Georgia" w:eastAsia="Times New Roman" w:hAnsi="Georgia" w:cs="Calibri"/>
          <w:sz w:val="24"/>
          <w:szCs w:val="24"/>
          <w:lang w:val="en-CA"/>
        </w:rPr>
      </w:pPr>
      <w:r w:rsidRPr="0013474E">
        <w:rPr>
          <w:rFonts w:ascii="Georgia" w:eastAsia="Times New Roman" w:hAnsi="Georgia" w:cs="Calibri"/>
          <w:sz w:val="24"/>
          <w:szCs w:val="24"/>
          <w:lang w:val="en-CA"/>
        </w:rPr>
        <w:t>Whether you are a trade’s-oriented person or academic, this is a good course to take! You will receive hands-on training and have a chance to learn valuable life skills. You will learn how to competently use various wood working hand tools, as well as stationery and power tools. The following topics will be covered in the semester:</w:t>
      </w:r>
      <w:r>
        <w:rPr>
          <w:rFonts w:ascii="Georgia" w:eastAsia="Times New Roman" w:hAnsi="Georgia" w:cs="Calibri"/>
          <w:sz w:val="24"/>
          <w:szCs w:val="24"/>
          <w:lang w:val="en-CA"/>
        </w:rPr>
        <w:t xml:space="preserve"> s</w:t>
      </w:r>
      <w:r w:rsidRPr="0013474E">
        <w:rPr>
          <w:rFonts w:ascii="Georgia" w:eastAsia="Times New Roman" w:hAnsi="Georgia" w:cs="Calibri"/>
          <w:sz w:val="24"/>
          <w:szCs w:val="24"/>
          <w:lang w:val="en-CA"/>
        </w:rPr>
        <w:t>afety</w:t>
      </w:r>
      <w:r>
        <w:rPr>
          <w:rFonts w:ascii="Georgia" w:eastAsia="Times New Roman" w:hAnsi="Georgia" w:cs="Calibri"/>
          <w:sz w:val="24"/>
          <w:szCs w:val="24"/>
          <w:lang w:val="en-CA"/>
        </w:rPr>
        <w:t>, m</w:t>
      </w:r>
      <w:r w:rsidRPr="0013474E">
        <w:rPr>
          <w:rFonts w:ascii="Georgia" w:eastAsia="Times New Roman" w:hAnsi="Georgia" w:cs="Calibri"/>
          <w:sz w:val="24"/>
          <w:szCs w:val="24"/>
          <w:lang w:val="en-CA"/>
        </w:rPr>
        <w:t>achine instruction</w:t>
      </w:r>
      <w:r>
        <w:rPr>
          <w:rFonts w:ascii="Georgia" w:eastAsia="Times New Roman" w:hAnsi="Georgia" w:cs="Calibri"/>
          <w:sz w:val="24"/>
          <w:szCs w:val="24"/>
          <w:lang w:val="en-CA"/>
        </w:rPr>
        <w:t>, w</w:t>
      </w:r>
      <w:r w:rsidRPr="0013474E">
        <w:rPr>
          <w:rFonts w:ascii="Georgia" w:eastAsia="Times New Roman" w:hAnsi="Georgia" w:cs="Calibri"/>
          <w:sz w:val="24"/>
          <w:szCs w:val="24"/>
          <w:lang w:val="en-CA"/>
        </w:rPr>
        <w:t>ood working</w:t>
      </w:r>
      <w:r>
        <w:rPr>
          <w:rFonts w:ascii="Georgia" w:eastAsia="Times New Roman" w:hAnsi="Georgia" w:cs="Calibri"/>
          <w:sz w:val="24"/>
          <w:szCs w:val="24"/>
          <w:lang w:val="en-CA"/>
        </w:rPr>
        <w:t>, d</w:t>
      </w:r>
      <w:r w:rsidRPr="0013474E">
        <w:rPr>
          <w:rFonts w:ascii="Georgia" w:eastAsia="Times New Roman" w:hAnsi="Georgia" w:cs="Calibri"/>
          <w:sz w:val="24"/>
          <w:szCs w:val="24"/>
          <w:lang w:val="en-CA"/>
        </w:rPr>
        <w:t>esign projec</w:t>
      </w:r>
      <w:r>
        <w:rPr>
          <w:rFonts w:ascii="Georgia" w:eastAsia="Times New Roman" w:hAnsi="Georgia" w:cs="Calibri"/>
          <w:sz w:val="24"/>
          <w:szCs w:val="24"/>
          <w:lang w:val="en-CA"/>
        </w:rPr>
        <w:t>t and r</w:t>
      </w:r>
      <w:r w:rsidRPr="0013474E">
        <w:rPr>
          <w:rFonts w:ascii="Georgia" w:eastAsia="Times New Roman" w:hAnsi="Georgia" w:cs="Calibri"/>
          <w:sz w:val="24"/>
          <w:szCs w:val="24"/>
          <w:lang w:val="en-CA"/>
        </w:rPr>
        <w:t xml:space="preserve">eading </w:t>
      </w:r>
      <w:r>
        <w:rPr>
          <w:rFonts w:ascii="Georgia" w:eastAsia="Times New Roman" w:hAnsi="Georgia" w:cs="Calibri"/>
          <w:sz w:val="24"/>
          <w:szCs w:val="24"/>
          <w:lang w:val="en-CA"/>
        </w:rPr>
        <w:t>b</w:t>
      </w:r>
      <w:r w:rsidRPr="0013474E">
        <w:rPr>
          <w:rFonts w:ascii="Georgia" w:eastAsia="Times New Roman" w:hAnsi="Georgia" w:cs="Calibri"/>
          <w:sz w:val="24"/>
          <w:szCs w:val="24"/>
          <w:lang w:val="en-CA"/>
        </w:rPr>
        <w:t>lueprints</w:t>
      </w:r>
      <w:r>
        <w:rPr>
          <w:rFonts w:ascii="Georgia" w:eastAsia="Times New Roman" w:hAnsi="Georgia" w:cs="Calibri"/>
          <w:sz w:val="24"/>
          <w:szCs w:val="24"/>
          <w:lang w:val="en-CA"/>
        </w:rPr>
        <w:t xml:space="preserve">.  </w:t>
      </w:r>
      <w:r w:rsidR="00A85CDB" w:rsidRPr="00A85CDB">
        <w:rPr>
          <w:rFonts w:ascii="Georgia" w:eastAsia="Times New Roman" w:hAnsi="Georgia" w:cs="Calibri"/>
          <w:sz w:val="24"/>
          <w:szCs w:val="24"/>
          <w:lang w:val="en-CA"/>
        </w:rPr>
        <w:t>Over the semester, you will learn a variety of skills from dressing rough lumber to size, read project plans and use a variety of wood joinery methods to create projects you will enjoy for years.</w:t>
      </w:r>
    </w:p>
    <w:p w14:paraId="135F13FE" w14:textId="4A5FC9C6" w:rsidR="0013474E" w:rsidRPr="0013474E" w:rsidRDefault="0013474E" w:rsidP="0013474E">
      <w:pPr>
        <w:ind w:left="-270" w:right="-270"/>
        <w:rPr>
          <w:rFonts w:ascii="Georgia" w:eastAsia="Times New Roman" w:hAnsi="Georgia" w:cs="Calibri"/>
          <w:b/>
          <w:bCs/>
          <w:sz w:val="24"/>
          <w:szCs w:val="24"/>
          <w:lang w:val="en-CA"/>
        </w:rPr>
      </w:pPr>
      <w:r w:rsidRPr="0013474E">
        <w:rPr>
          <w:rFonts w:ascii="Georgia" w:eastAsia="Times New Roman" w:hAnsi="Georgia" w:cs="Calibri"/>
          <w:b/>
          <w:bCs/>
          <w:sz w:val="24"/>
          <w:szCs w:val="24"/>
          <w:lang w:val="en-CA"/>
        </w:rPr>
        <w:t>Lab fee $50.00</w:t>
      </w:r>
    </w:p>
    <w:p w14:paraId="18E8DD0C" w14:textId="77777777" w:rsidR="0013474E" w:rsidRDefault="0013474E" w:rsidP="0013474E">
      <w:pPr>
        <w:ind w:left="-270" w:right="-270"/>
        <w:rPr>
          <w:rFonts w:ascii="Georgia" w:eastAsia="Times New Roman" w:hAnsi="Georgia" w:cs="Calibri"/>
          <w:sz w:val="24"/>
          <w:szCs w:val="24"/>
          <w:lang w:val="en-CA"/>
        </w:rPr>
      </w:pPr>
    </w:p>
    <w:p w14:paraId="34C935BB" w14:textId="418EA8A7" w:rsidR="00644272" w:rsidRPr="00C70342" w:rsidRDefault="00644272" w:rsidP="0013474E">
      <w:pPr>
        <w:ind w:left="-270" w:right="-270"/>
        <w:rPr>
          <w:rFonts w:ascii="Georgia" w:eastAsia="Times New Roman" w:hAnsi="Georgia" w:cs="Calibri"/>
          <w:b/>
          <w:i/>
          <w:sz w:val="24"/>
          <w:szCs w:val="24"/>
        </w:rPr>
      </w:pPr>
      <w:r w:rsidRPr="00C70342">
        <w:rPr>
          <w:rFonts w:ascii="Georgia" w:eastAsia="Times New Roman" w:hAnsi="Georgia" w:cs="Calibri"/>
          <w:b/>
          <w:bCs/>
          <w:sz w:val="24"/>
          <w:szCs w:val="24"/>
        </w:rPr>
        <w:t>Music 10</w:t>
      </w:r>
      <w:r w:rsidRPr="00C70342">
        <w:rPr>
          <w:rFonts w:ascii="Georgia" w:eastAsia="Times New Roman" w:hAnsi="Georgia" w:cs="Calibri"/>
          <w:b/>
          <w:i/>
          <w:sz w:val="24"/>
          <w:szCs w:val="24"/>
        </w:rPr>
        <w:t xml:space="preserve"> </w:t>
      </w:r>
      <w:r w:rsidRPr="00C70342">
        <w:rPr>
          <w:rFonts w:ascii="Georgia" w:eastAsia="Times New Roman" w:hAnsi="Georgia" w:cs="Calibri"/>
          <w:b/>
          <w:i/>
          <w:sz w:val="24"/>
          <w:szCs w:val="24"/>
        </w:rPr>
        <w:tab/>
      </w:r>
    </w:p>
    <w:p w14:paraId="261F12D6" w14:textId="77777777" w:rsidR="00644272" w:rsidRPr="00C70342" w:rsidRDefault="00644272" w:rsidP="006665B9">
      <w:pPr>
        <w:ind w:left="-270" w:right="-270"/>
        <w:rPr>
          <w:rFonts w:ascii="Georgia" w:eastAsia="Times New Roman" w:hAnsi="Georgia" w:cs="Calibri"/>
          <w:b/>
          <w:i/>
          <w:sz w:val="24"/>
          <w:szCs w:val="24"/>
        </w:rPr>
      </w:pPr>
      <w:r w:rsidRPr="00C70342">
        <w:rPr>
          <w:rFonts w:ascii="Georgia" w:eastAsia="Times New Roman" w:hAnsi="Georgia" w:cs="Calibri"/>
          <w:b/>
          <w:i/>
          <w:sz w:val="24"/>
          <w:szCs w:val="24"/>
        </w:rPr>
        <w:t>This is a prerequisi</w:t>
      </w:r>
      <w:r w:rsidR="0084675F" w:rsidRPr="00C70342">
        <w:rPr>
          <w:rFonts w:ascii="Georgia" w:eastAsia="Times New Roman" w:hAnsi="Georgia" w:cs="Calibri"/>
          <w:b/>
          <w:i/>
          <w:sz w:val="24"/>
          <w:szCs w:val="24"/>
        </w:rPr>
        <w:t>te course for Music 112 (Choral, Guitar,</w:t>
      </w:r>
      <w:r w:rsidRPr="00C70342">
        <w:rPr>
          <w:rFonts w:ascii="Georgia" w:eastAsia="Times New Roman" w:hAnsi="Georgia" w:cs="Calibri"/>
          <w:b/>
          <w:i/>
          <w:sz w:val="24"/>
          <w:szCs w:val="24"/>
        </w:rPr>
        <w:t xml:space="preserve"> Instrumental</w:t>
      </w:r>
      <w:r w:rsidR="0084675F" w:rsidRPr="00C70342">
        <w:rPr>
          <w:rFonts w:ascii="Georgia" w:eastAsia="Times New Roman" w:hAnsi="Georgia" w:cs="Calibri"/>
          <w:b/>
          <w:i/>
          <w:sz w:val="24"/>
          <w:szCs w:val="24"/>
        </w:rPr>
        <w:t>,</w:t>
      </w:r>
      <w:r w:rsidRPr="00C70342">
        <w:rPr>
          <w:rFonts w:ascii="Georgia" w:eastAsia="Times New Roman" w:hAnsi="Georgia" w:cs="Calibri"/>
          <w:b/>
          <w:i/>
          <w:sz w:val="24"/>
          <w:szCs w:val="24"/>
        </w:rPr>
        <w:t xml:space="preserve"> Keyboarding)</w:t>
      </w:r>
    </w:p>
    <w:p w14:paraId="720886AB" w14:textId="49595DE5" w:rsidR="00644272" w:rsidRPr="00C70342" w:rsidRDefault="00644272" w:rsidP="006665B9">
      <w:pPr>
        <w:ind w:left="-270" w:right="-270"/>
        <w:rPr>
          <w:rFonts w:ascii="Georgia" w:eastAsia="Times New Roman" w:hAnsi="Georgia" w:cs="Calibri"/>
          <w:b/>
          <w:i/>
          <w:sz w:val="24"/>
          <w:szCs w:val="24"/>
        </w:rPr>
      </w:pPr>
      <w:r w:rsidRPr="00C70342">
        <w:rPr>
          <w:rFonts w:ascii="Georgia" w:eastAsia="Times New Roman" w:hAnsi="Georgia" w:cs="Calibri"/>
          <w:sz w:val="24"/>
          <w:szCs w:val="24"/>
        </w:rPr>
        <w:lastRenderedPageBreak/>
        <w:t xml:space="preserve">The goals of this course are to offer students an opportunity to develop technical and performance skills in </w:t>
      </w:r>
      <w:r w:rsidRPr="0013474E">
        <w:rPr>
          <w:rFonts w:ascii="Georgia" w:eastAsia="Times New Roman" w:hAnsi="Georgia" w:cs="Calibri"/>
          <w:b/>
          <w:bCs/>
          <w:sz w:val="24"/>
          <w:szCs w:val="24"/>
        </w:rPr>
        <w:t>voice, instrument</w:t>
      </w:r>
      <w:r w:rsidRPr="00C70342">
        <w:rPr>
          <w:rFonts w:ascii="Georgia" w:eastAsia="Times New Roman" w:hAnsi="Georgia" w:cs="Calibri"/>
          <w:sz w:val="24"/>
          <w:szCs w:val="24"/>
        </w:rPr>
        <w:t xml:space="preserve"> (wind or percussion), </w:t>
      </w:r>
      <w:r w:rsidRPr="0013474E">
        <w:rPr>
          <w:rFonts w:ascii="Georgia" w:eastAsia="Times New Roman" w:hAnsi="Georgia" w:cs="Calibri"/>
          <w:b/>
          <w:bCs/>
          <w:sz w:val="24"/>
          <w:szCs w:val="24"/>
        </w:rPr>
        <w:t>keyboard</w:t>
      </w:r>
      <w:r w:rsidR="00C62C82">
        <w:rPr>
          <w:rFonts w:ascii="Georgia" w:eastAsia="Times New Roman" w:hAnsi="Georgia" w:cs="Calibri"/>
          <w:sz w:val="24"/>
          <w:szCs w:val="24"/>
        </w:rPr>
        <w:t>,</w:t>
      </w:r>
      <w:r w:rsidRPr="00C70342">
        <w:rPr>
          <w:rFonts w:ascii="Georgia" w:eastAsia="Times New Roman" w:hAnsi="Georgia" w:cs="Calibri"/>
          <w:sz w:val="24"/>
          <w:szCs w:val="24"/>
        </w:rPr>
        <w:t xml:space="preserve"> or </w:t>
      </w:r>
      <w:r w:rsidRPr="0013474E">
        <w:rPr>
          <w:rFonts w:ascii="Georgia" w:eastAsia="Times New Roman" w:hAnsi="Georgia" w:cs="Calibri"/>
          <w:b/>
          <w:bCs/>
          <w:sz w:val="24"/>
          <w:szCs w:val="24"/>
        </w:rPr>
        <w:t>guitar</w:t>
      </w:r>
      <w:r w:rsidRPr="00C70342">
        <w:rPr>
          <w:rFonts w:ascii="Georgia" w:eastAsia="Times New Roman" w:hAnsi="Georgia" w:cs="Calibri"/>
          <w:sz w:val="24"/>
          <w:szCs w:val="24"/>
        </w:rPr>
        <w:t xml:space="preserve">.  The students will also develop theory and aural skills, music literacy, and discrimination skills.  The course is fun and challenging for those who are interested in music. Each student can choose one of the four options offered and should pick the course that is their music specialty. </w:t>
      </w:r>
      <w:r w:rsidR="0013474E">
        <w:rPr>
          <w:rFonts w:ascii="Georgia" w:eastAsia="Times New Roman" w:hAnsi="Georgia" w:cs="Calibri"/>
          <w:sz w:val="24"/>
          <w:szCs w:val="24"/>
        </w:rPr>
        <w:t>** You can choose a second music course as an alternate**</w:t>
      </w:r>
    </w:p>
    <w:p w14:paraId="4C2349C1" w14:textId="77777777" w:rsidR="00AE1052" w:rsidRDefault="00AE1052" w:rsidP="006665B9">
      <w:pPr>
        <w:keepNext/>
        <w:ind w:left="-270" w:right="-270"/>
        <w:outlineLvl w:val="0"/>
        <w:rPr>
          <w:rFonts w:ascii="Georgia" w:eastAsia="Times New Roman" w:hAnsi="Georgia" w:cs="Calibri"/>
          <w:b/>
          <w:bCs/>
          <w:sz w:val="24"/>
          <w:szCs w:val="24"/>
          <w:lang w:val="en-CA"/>
        </w:rPr>
      </w:pPr>
    </w:p>
    <w:p w14:paraId="2187D7AB" w14:textId="77777777" w:rsidR="00644272" w:rsidRPr="00C70342" w:rsidRDefault="00AE1052" w:rsidP="006665B9">
      <w:pPr>
        <w:ind w:left="-270" w:right="-270"/>
        <w:rPr>
          <w:rFonts w:ascii="Georgia" w:eastAsia="Times New Roman" w:hAnsi="Georgia" w:cs="Calibri"/>
          <w:b/>
          <w:bCs/>
          <w:sz w:val="24"/>
          <w:szCs w:val="24"/>
        </w:rPr>
      </w:pPr>
      <w:r>
        <w:rPr>
          <w:rFonts w:ascii="Georgia" w:eastAsia="Times New Roman" w:hAnsi="Georgia" w:cs="Calibri"/>
          <w:b/>
          <w:bCs/>
          <w:sz w:val="24"/>
          <w:szCs w:val="24"/>
        </w:rPr>
        <w:t>V</w:t>
      </w:r>
      <w:r w:rsidR="00644272" w:rsidRPr="00C70342">
        <w:rPr>
          <w:rFonts w:ascii="Georgia" w:eastAsia="Times New Roman" w:hAnsi="Georgia" w:cs="Calibri"/>
          <w:b/>
          <w:bCs/>
          <w:sz w:val="24"/>
          <w:szCs w:val="24"/>
        </w:rPr>
        <w:t>isual Arts 10</w:t>
      </w:r>
      <w:r w:rsidR="00644272" w:rsidRPr="00C70342">
        <w:rPr>
          <w:rFonts w:ascii="Georgia" w:eastAsia="Times New Roman" w:hAnsi="Georgia" w:cs="Calibri"/>
          <w:b/>
          <w:bCs/>
          <w:sz w:val="24"/>
          <w:szCs w:val="24"/>
        </w:rPr>
        <w:tab/>
      </w:r>
    </w:p>
    <w:p w14:paraId="73697C88" w14:textId="77777777" w:rsidR="00644272" w:rsidRPr="00C70342" w:rsidRDefault="00644272" w:rsidP="006665B9">
      <w:pPr>
        <w:ind w:left="-270" w:right="-270"/>
        <w:rPr>
          <w:rFonts w:ascii="Georgia" w:eastAsia="Times New Roman" w:hAnsi="Georgia" w:cs="Calibri"/>
          <w:b/>
          <w:i/>
          <w:sz w:val="24"/>
          <w:szCs w:val="24"/>
        </w:rPr>
      </w:pPr>
      <w:r w:rsidRPr="00C70342">
        <w:rPr>
          <w:rFonts w:ascii="Georgia" w:eastAsia="Times New Roman" w:hAnsi="Georgia" w:cs="Calibri"/>
          <w:b/>
          <w:i/>
          <w:sz w:val="24"/>
          <w:szCs w:val="24"/>
        </w:rPr>
        <w:t>This is a prerequisite course for Graphic Arts 110 and Visual Arts 110.</w:t>
      </w:r>
    </w:p>
    <w:p w14:paraId="30DB5D33" w14:textId="77777777" w:rsidR="00644272" w:rsidRPr="00C70342" w:rsidRDefault="00644272" w:rsidP="006665B9">
      <w:pPr>
        <w:ind w:left="-270" w:right="-270"/>
        <w:rPr>
          <w:rFonts w:ascii="Georgia" w:eastAsia="Times New Roman" w:hAnsi="Georgia" w:cs="Calibri"/>
          <w:sz w:val="24"/>
          <w:szCs w:val="24"/>
          <w:lang w:val="en-CA"/>
        </w:rPr>
      </w:pPr>
      <w:r w:rsidRPr="00C70342">
        <w:rPr>
          <w:rFonts w:ascii="Georgia" w:eastAsia="Times New Roman" w:hAnsi="Georgia" w:cs="Calibri"/>
          <w:sz w:val="24"/>
          <w:szCs w:val="24"/>
          <w:lang w:val="en-CA"/>
        </w:rPr>
        <w:t xml:space="preserve">This is a course for students who have an interest in art.  The course is designed to cover a variety of media, both 3-D and 2-D as well as art history and theory experienced through art projects.  Students will have an opportunity to experience and explore each of the following types of media: </w:t>
      </w:r>
    </w:p>
    <w:p w14:paraId="6A9347AA" w14:textId="77777777" w:rsidR="00644272" w:rsidRPr="00C70342" w:rsidRDefault="00644272" w:rsidP="006665B9">
      <w:pPr>
        <w:numPr>
          <w:ilvl w:val="0"/>
          <w:numId w:val="1"/>
        </w:numPr>
        <w:ind w:left="-270" w:right="-270"/>
        <w:rPr>
          <w:rFonts w:ascii="Georgia" w:eastAsia="Times New Roman" w:hAnsi="Georgia" w:cs="Calibri"/>
          <w:sz w:val="24"/>
          <w:szCs w:val="24"/>
          <w:lang w:val="en-CA"/>
        </w:rPr>
      </w:pPr>
      <w:r w:rsidRPr="00C70342">
        <w:rPr>
          <w:rFonts w:ascii="Georgia" w:eastAsia="Times New Roman" w:hAnsi="Georgia" w:cs="Calibri"/>
          <w:sz w:val="24"/>
          <w:szCs w:val="24"/>
          <w:lang w:val="en-CA"/>
        </w:rPr>
        <w:t xml:space="preserve">Sculpture 3-D (clay, papier </w:t>
      </w:r>
      <w:proofErr w:type="spellStart"/>
      <w:r w:rsidRPr="00C70342">
        <w:rPr>
          <w:rFonts w:ascii="Georgia" w:eastAsia="Times New Roman" w:hAnsi="Georgia" w:cs="Calibri"/>
          <w:sz w:val="24"/>
          <w:szCs w:val="24"/>
          <w:lang w:val="en-CA"/>
        </w:rPr>
        <w:t>mach</w:t>
      </w:r>
      <w:r w:rsidR="0077680C">
        <w:rPr>
          <w:rFonts w:ascii="Georgia" w:eastAsia="Times New Roman" w:hAnsi="Georgia" w:cs="Calibri"/>
          <w:sz w:val="24"/>
          <w:szCs w:val="24"/>
          <w:lang w:val="en-CA"/>
        </w:rPr>
        <w:t>é</w:t>
      </w:r>
      <w:proofErr w:type="spellEnd"/>
      <w:r w:rsidRPr="00C70342">
        <w:rPr>
          <w:rFonts w:ascii="Georgia" w:eastAsia="Times New Roman" w:hAnsi="Georgia" w:cs="Calibri"/>
          <w:sz w:val="24"/>
          <w:szCs w:val="24"/>
          <w:lang w:val="en-CA"/>
        </w:rPr>
        <w:t>)</w:t>
      </w:r>
    </w:p>
    <w:p w14:paraId="2F31324E" w14:textId="77777777" w:rsidR="00644272" w:rsidRPr="00C70342" w:rsidRDefault="00644272" w:rsidP="006665B9">
      <w:pPr>
        <w:numPr>
          <w:ilvl w:val="0"/>
          <w:numId w:val="1"/>
        </w:numPr>
        <w:ind w:left="-270" w:right="-270"/>
        <w:rPr>
          <w:rFonts w:ascii="Georgia" w:eastAsia="Times New Roman" w:hAnsi="Georgia" w:cs="Calibri"/>
          <w:sz w:val="24"/>
          <w:szCs w:val="24"/>
          <w:lang w:val="en-CA"/>
        </w:rPr>
      </w:pPr>
      <w:r w:rsidRPr="00C70342">
        <w:rPr>
          <w:rFonts w:ascii="Georgia" w:eastAsia="Times New Roman" w:hAnsi="Georgia" w:cs="Calibri"/>
          <w:sz w:val="24"/>
          <w:szCs w:val="24"/>
          <w:lang w:val="en-CA"/>
        </w:rPr>
        <w:t>Drawing 2-D design (perspective, tone/shading, drawing from observation)</w:t>
      </w:r>
    </w:p>
    <w:p w14:paraId="0D63A33F" w14:textId="77777777" w:rsidR="00644272" w:rsidRPr="00C70342" w:rsidRDefault="00644272" w:rsidP="006665B9">
      <w:pPr>
        <w:numPr>
          <w:ilvl w:val="0"/>
          <w:numId w:val="1"/>
        </w:numPr>
        <w:ind w:left="-270" w:right="-270"/>
        <w:rPr>
          <w:rFonts w:ascii="Georgia" w:eastAsia="Times New Roman" w:hAnsi="Georgia" w:cs="Calibri"/>
          <w:i/>
          <w:sz w:val="24"/>
          <w:szCs w:val="24"/>
          <w:lang w:val="en-CA"/>
        </w:rPr>
      </w:pPr>
      <w:r w:rsidRPr="00C70342">
        <w:rPr>
          <w:rFonts w:ascii="Georgia" w:eastAsia="Times New Roman" w:hAnsi="Georgia" w:cs="Calibri"/>
          <w:sz w:val="24"/>
          <w:szCs w:val="24"/>
          <w:lang w:val="en-CA"/>
        </w:rPr>
        <w:t>Painting 2-D design (water colour, colour theory, landscapes, ½ portraits, still life)</w:t>
      </w:r>
    </w:p>
    <w:p w14:paraId="427A513F" w14:textId="77777777" w:rsidR="00644272" w:rsidRPr="00C70342" w:rsidRDefault="00644272" w:rsidP="006665B9">
      <w:pPr>
        <w:ind w:left="-270" w:right="-270"/>
        <w:rPr>
          <w:rFonts w:ascii="Georgia" w:eastAsia="Times New Roman" w:hAnsi="Georgia" w:cs="Calibri"/>
          <w:b/>
          <w:sz w:val="24"/>
          <w:szCs w:val="24"/>
          <w:lang w:val="en-CA"/>
        </w:rPr>
      </w:pPr>
    </w:p>
    <w:p w14:paraId="698BC1EA" w14:textId="77777777" w:rsidR="0084675F" w:rsidRPr="00C70342" w:rsidRDefault="0084675F" w:rsidP="006665B9">
      <w:pPr>
        <w:ind w:left="-270" w:right="-270"/>
        <w:rPr>
          <w:rFonts w:ascii="Georgia" w:eastAsia="Times New Roman" w:hAnsi="Georgia" w:cs="Calibri"/>
          <w:b/>
          <w:sz w:val="24"/>
          <w:szCs w:val="24"/>
          <w:lang w:val="en-CA"/>
        </w:rPr>
      </w:pPr>
    </w:p>
    <w:p w14:paraId="319B1AA8" w14:textId="77777777" w:rsidR="00644272" w:rsidRPr="00C70342" w:rsidRDefault="00644272" w:rsidP="006665B9">
      <w:pPr>
        <w:ind w:left="-270" w:right="-270"/>
        <w:rPr>
          <w:rFonts w:ascii="Georgia" w:eastAsia="Times New Roman" w:hAnsi="Georgia" w:cs="Calibri"/>
          <w:sz w:val="24"/>
          <w:szCs w:val="24"/>
          <w:lang w:val="en-CA"/>
        </w:rPr>
      </w:pPr>
      <w:r w:rsidRPr="00C70342">
        <w:rPr>
          <w:rFonts w:ascii="Georgia" w:eastAsia="Times New Roman" w:hAnsi="Georgia" w:cs="Calibri"/>
          <w:b/>
          <w:sz w:val="24"/>
          <w:szCs w:val="24"/>
          <w:lang w:val="en-CA"/>
        </w:rPr>
        <w:t>Health &amp; Physical Education 10</w:t>
      </w:r>
      <w:r w:rsidRPr="00C70342">
        <w:rPr>
          <w:rFonts w:ascii="Georgia" w:eastAsia="Times New Roman" w:hAnsi="Georgia" w:cs="Calibri"/>
          <w:sz w:val="24"/>
          <w:szCs w:val="24"/>
          <w:lang w:val="en-CA"/>
        </w:rPr>
        <w:t xml:space="preserve">  </w:t>
      </w:r>
    </w:p>
    <w:p w14:paraId="265A610C" w14:textId="77777777" w:rsidR="00644272" w:rsidRPr="00C70342" w:rsidRDefault="00644272" w:rsidP="006665B9">
      <w:pPr>
        <w:ind w:left="-270" w:right="-270"/>
        <w:rPr>
          <w:rFonts w:ascii="Georgia" w:eastAsia="Times New Roman" w:hAnsi="Georgia" w:cs="Calibri"/>
          <w:b/>
          <w:bCs/>
          <w:i/>
          <w:sz w:val="24"/>
          <w:szCs w:val="24"/>
          <w:lang w:val="en-CA"/>
        </w:rPr>
      </w:pPr>
      <w:r w:rsidRPr="00C70342">
        <w:rPr>
          <w:rFonts w:ascii="Georgia" w:eastAsia="Times New Roman" w:hAnsi="Georgia" w:cs="Calibri"/>
          <w:b/>
          <w:i/>
          <w:sz w:val="24"/>
          <w:szCs w:val="24"/>
          <w:lang w:val="en-CA"/>
        </w:rPr>
        <w:t>This is a prerequisite for Outdoor Pursuits 110 &amp; Phys</w:t>
      </w:r>
      <w:r w:rsidR="0084675F" w:rsidRPr="00C70342">
        <w:rPr>
          <w:rFonts w:ascii="Georgia" w:eastAsia="Times New Roman" w:hAnsi="Georgia" w:cs="Calibri"/>
          <w:b/>
          <w:i/>
          <w:sz w:val="24"/>
          <w:szCs w:val="24"/>
          <w:lang w:val="en-CA"/>
        </w:rPr>
        <w:t>ical</w:t>
      </w:r>
      <w:r w:rsidRPr="00C70342">
        <w:rPr>
          <w:rFonts w:ascii="Georgia" w:eastAsia="Times New Roman" w:hAnsi="Georgia" w:cs="Calibri"/>
          <w:b/>
          <w:i/>
          <w:sz w:val="24"/>
          <w:szCs w:val="24"/>
          <w:lang w:val="en-CA"/>
        </w:rPr>
        <w:t xml:space="preserve"> Ed</w:t>
      </w:r>
      <w:r w:rsidR="0084675F" w:rsidRPr="00C70342">
        <w:rPr>
          <w:rFonts w:ascii="Georgia" w:eastAsia="Times New Roman" w:hAnsi="Georgia" w:cs="Calibri"/>
          <w:b/>
          <w:i/>
          <w:sz w:val="24"/>
          <w:szCs w:val="24"/>
          <w:lang w:val="en-CA"/>
        </w:rPr>
        <w:t>ucation</w:t>
      </w:r>
      <w:r w:rsidRPr="00C70342">
        <w:rPr>
          <w:rFonts w:ascii="Georgia" w:eastAsia="Times New Roman" w:hAnsi="Georgia" w:cs="Calibri"/>
          <w:b/>
          <w:i/>
          <w:sz w:val="24"/>
          <w:szCs w:val="24"/>
          <w:lang w:val="en-CA"/>
        </w:rPr>
        <w:t xml:space="preserve"> Leadership 120</w:t>
      </w:r>
    </w:p>
    <w:p w14:paraId="7449BDCE" w14:textId="77777777" w:rsidR="00644272" w:rsidRPr="00C70342" w:rsidRDefault="00644272" w:rsidP="006665B9">
      <w:pPr>
        <w:ind w:left="-270" w:right="-270"/>
        <w:rPr>
          <w:rFonts w:ascii="Georgia" w:eastAsia="Times New Roman" w:hAnsi="Georgia" w:cs="Calibri"/>
          <w:sz w:val="24"/>
          <w:szCs w:val="24"/>
          <w:lang w:val="en-CA"/>
        </w:rPr>
      </w:pPr>
      <w:r w:rsidRPr="00C70342">
        <w:rPr>
          <w:rFonts w:ascii="Georgia" w:eastAsia="Times New Roman" w:hAnsi="Georgia" w:cs="Calibri"/>
          <w:sz w:val="24"/>
          <w:szCs w:val="24"/>
          <w:lang w:val="en-CA"/>
        </w:rPr>
        <w:t>Physical Education Grade 10 is a class designed to introduce teenagers to lifetime fitness activities that will hopefully generate some interest that they will continue on with after their high school years. Teachers will offer the students a variety of ac</w:t>
      </w:r>
      <w:r w:rsidR="00EF2988">
        <w:rPr>
          <w:rFonts w:ascii="Georgia" w:eastAsia="Times New Roman" w:hAnsi="Georgia" w:cs="Calibri"/>
          <w:sz w:val="24"/>
          <w:szCs w:val="24"/>
          <w:lang w:val="en-CA"/>
        </w:rPr>
        <w:t>tivities divided into three-</w:t>
      </w:r>
      <w:r w:rsidRPr="00C70342">
        <w:rPr>
          <w:rFonts w:ascii="Georgia" w:eastAsia="Times New Roman" w:hAnsi="Georgia" w:cs="Calibri"/>
          <w:sz w:val="24"/>
          <w:szCs w:val="24"/>
          <w:lang w:val="en-CA"/>
        </w:rPr>
        <w:t xml:space="preserve">week units, with an emphasis being placed on effort, and interest, rather than athletic ability. Each student will be given a practical mark on each unit, as well as a theory mark from the test written at the end of each unit. Depending on the semester that the course is taken, the activities may differ, but the main emphasis on all units will be fitness. There is a final exam in this course!  </w:t>
      </w:r>
      <w:r w:rsidR="0084675F" w:rsidRPr="00C70342">
        <w:rPr>
          <w:rFonts w:ascii="Georgia" w:eastAsia="Times New Roman" w:hAnsi="Georgia" w:cs="Calibri"/>
          <w:sz w:val="24"/>
          <w:szCs w:val="24"/>
          <w:lang w:val="en-CA"/>
        </w:rPr>
        <w:t>Activities that will be offered include</w:t>
      </w:r>
      <w:r w:rsidRPr="00C70342">
        <w:rPr>
          <w:rFonts w:ascii="Georgia" w:eastAsia="Times New Roman" w:hAnsi="Georgia" w:cs="Calibri"/>
          <w:sz w:val="24"/>
          <w:szCs w:val="24"/>
          <w:lang w:val="en-CA"/>
        </w:rPr>
        <w:t>:</w:t>
      </w:r>
      <w:r w:rsidR="0084675F" w:rsidRPr="00C70342">
        <w:rPr>
          <w:rFonts w:ascii="Georgia" w:eastAsia="Times New Roman" w:hAnsi="Georgia" w:cs="Calibri"/>
          <w:sz w:val="24"/>
          <w:szCs w:val="24"/>
          <w:lang w:val="en-CA"/>
        </w:rPr>
        <w:t xml:space="preserve">  Fitness,</w:t>
      </w:r>
      <w:r w:rsidRPr="00C70342">
        <w:rPr>
          <w:rFonts w:ascii="Georgia" w:eastAsia="Times New Roman" w:hAnsi="Georgia" w:cs="Calibri"/>
          <w:sz w:val="24"/>
          <w:szCs w:val="24"/>
          <w:lang w:val="en-CA"/>
        </w:rPr>
        <w:t xml:space="preserve"> Weight training, anaerobic/aerobic exercise, Badminton, Basketball, Volleyball, Soccer, Softball, Orienteering, Low organized games</w:t>
      </w:r>
      <w:r w:rsidR="0084675F" w:rsidRPr="00C70342">
        <w:rPr>
          <w:rFonts w:ascii="Georgia" w:eastAsia="Times New Roman" w:hAnsi="Georgia" w:cs="Calibri"/>
          <w:sz w:val="24"/>
          <w:szCs w:val="24"/>
          <w:lang w:val="en-CA"/>
        </w:rPr>
        <w:t>.</w:t>
      </w:r>
    </w:p>
    <w:p w14:paraId="4C038DBB" w14:textId="77777777" w:rsidR="00644272" w:rsidRPr="00C70342" w:rsidRDefault="00644272" w:rsidP="006665B9">
      <w:pPr>
        <w:ind w:left="-270" w:right="-270"/>
        <w:jc w:val="center"/>
        <w:rPr>
          <w:rFonts w:ascii="Georgia" w:eastAsia="Times New Roman" w:hAnsi="Georgia" w:cs="Calibri"/>
          <w:b/>
          <w:i/>
          <w:sz w:val="24"/>
          <w:szCs w:val="24"/>
          <w:lang w:val="en-CA"/>
        </w:rPr>
      </w:pPr>
    </w:p>
    <w:p w14:paraId="3F612F8D" w14:textId="77777777" w:rsidR="00644272" w:rsidRDefault="00644272" w:rsidP="006665B9">
      <w:pPr>
        <w:ind w:left="-270" w:right="-270"/>
        <w:rPr>
          <w:rFonts w:ascii="Georgia" w:eastAsia="Times New Roman" w:hAnsi="Georgia" w:cs="Calibri"/>
          <w:b/>
          <w:i/>
          <w:sz w:val="24"/>
          <w:szCs w:val="24"/>
          <w:lang w:val="en-CA"/>
        </w:rPr>
      </w:pPr>
      <w:r w:rsidRPr="00C70342">
        <w:rPr>
          <w:rFonts w:ascii="Georgia" w:eastAsia="Times New Roman" w:hAnsi="Georgia" w:cs="Calibri"/>
          <w:b/>
          <w:i/>
          <w:sz w:val="24"/>
          <w:szCs w:val="24"/>
          <w:lang w:val="en-CA"/>
        </w:rPr>
        <w:t xml:space="preserve">*An Enrichment </w:t>
      </w:r>
      <w:r w:rsidR="00AE1052">
        <w:rPr>
          <w:rFonts w:ascii="Georgia" w:eastAsia="Times New Roman" w:hAnsi="Georgia" w:cs="Calibri"/>
          <w:b/>
          <w:i/>
          <w:sz w:val="24"/>
          <w:szCs w:val="24"/>
          <w:lang w:val="en-CA"/>
        </w:rPr>
        <w:t xml:space="preserve">Health and Phys Ed </w:t>
      </w:r>
      <w:r w:rsidRPr="00C70342">
        <w:rPr>
          <w:rFonts w:ascii="Georgia" w:eastAsia="Times New Roman" w:hAnsi="Georgia" w:cs="Calibri"/>
          <w:b/>
          <w:i/>
          <w:sz w:val="24"/>
          <w:szCs w:val="24"/>
          <w:lang w:val="en-CA"/>
        </w:rPr>
        <w:t>Program (Hockey) is available to select</w:t>
      </w:r>
      <w:r w:rsidR="00AE1052">
        <w:rPr>
          <w:rFonts w:ascii="Georgia" w:eastAsia="Times New Roman" w:hAnsi="Georgia" w:cs="Calibri"/>
          <w:b/>
          <w:i/>
          <w:sz w:val="24"/>
          <w:szCs w:val="24"/>
          <w:lang w:val="en-CA"/>
        </w:rPr>
        <w:t>ed</w:t>
      </w:r>
      <w:r w:rsidRPr="00C70342">
        <w:rPr>
          <w:rFonts w:ascii="Georgia" w:eastAsia="Times New Roman" w:hAnsi="Georgia" w:cs="Calibri"/>
          <w:b/>
          <w:i/>
          <w:sz w:val="24"/>
          <w:szCs w:val="24"/>
          <w:lang w:val="en-CA"/>
        </w:rPr>
        <w:t xml:space="preserve"> students upon application available at Guidanc</w:t>
      </w:r>
      <w:r w:rsidR="00EF2988">
        <w:rPr>
          <w:rFonts w:ascii="Georgia" w:eastAsia="Times New Roman" w:hAnsi="Georgia" w:cs="Calibri"/>
          <w:b/>
          <w:i/>
          <w:sz w:val="24"/>
          <w:szCs w:val="24"/>
          <w:lang w:val="en-CA"/>
        </w:rPr>
        <w:t>e.  Students accepted into the Enrichment P</w:t>
      </w:r>
      <w:r w:rsidRPr="00C70342">
        <w:rPr>
          <w:rFonts w:ascii="Georgia" w:eastAsia="Times New Roman" w:hAnsi="Georgia" w:cs="Calibri"/>
          <w:b/>
          <w:i/>
          <w:sz w:val="24"/>
          <w:szCs w:val="24"/>
          <w:lang w:val="en-CA"/>
        </w:rPr>
        <w:t>rogram will be schedule</w:t>
      </w:r>
      <w:r w:rsidR="00AE1052">
        <w:rPr>
          <w:rFonts w:ascii="Georgia" w:eastAsia="Times New Roman" w:hAnsi="Georgia" w:cs="Calibri"/>
          <w:b/>
          <w:i/>
          <w:sz w:val="24"/>
          <w:szCs w:val="24"/>
          <w:lang w:val="en-CA"/>
        </w:rPr>
        <w:t>d for Wellness t</w:t>
      </w:r>
      <w:r w:rsidRPr="00C70342">
        <w:rPr>
          <w:rFonts w:ascii="Georgia" w:eastAsia="Times New Roman" w:hAnsi="Georgia" w:cs="Calibri"/>
          <w:b/>
          <w:i/>
          <w:sz w:val="24"/>
          <w:szCs w:val="24"/>
          <w:lang w:val="en-CA"/>
        </w:rPr>
        <w:t>hrough Physical Education 110 as a companion course. This course will provide one credit towards graduation requirements. Such students will only be required to take one, rather than two, of the electives listed above. More information is available from any Phys. Ed. teacher.</w:t>
      </w:r>
    </w:p>
    <w:p w14:paraId="2A8C1799" w14:textId="555A4CB9" w:rsidR="004F22E8" w:rsidRPr="00C70342" w:rsidRDefault="00AE1052" w:rsidP="00720A12">
      <w:pPr>
        <w:rPr>
          <w:rFonts w:ascii="Georgia" w:eastAsia="Times New Roman" w:hAnsi="Georgia" w:cs="Calibri"/>
          <w:sz w:val="24"/>
          <w:szCs w:val="24"/>
          <w:lang w:val="en-CA"/>
        </w:rPr>
      </w:pPr>
      <w:r>
        <w:rPr>
          <w:rFonts w:ascii="Georgia" w:eastAsia="Times New Roman" w:hAnsi="Georgia" w:cs="Calibri"/>
          <w:b/>
          <w:i/>
          <w:sz w:val="24"/>
          <w:szCs w:val="24"/>
          <w:lang w:val="en-CA"/>
        </w:rPr>
        <w:t>Interested students are to select Phys Ed 10 as a course option and apply for the enrichment by getting a form at guidance.</w:t>
      </w:r>
    </w:p>
    <w:sectPr w:rsidR="004F22E8" w:rsidRPr="00C70342" w:rsidSect="00BB525A">
      <w:type w:val="continuous"/>
      <w:pgSz w:w="12240" w:h="15840"/>
      <w:pgMar w:top="99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31BEC"/>
    <w:multiLevelType w:val="hybridMultilevel"/>
    <w:tmpl w:val="C22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17E0D"/>
    <w:multiLevelType w:val="hybridMultilevel"/>
    <w:tmpl w:val="348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0668D"/>
    <w:multiLevelType w:val="hybridMultilevel"/>
    <w:tmpl w:val="F24E4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E01F27"/>
    <w:multiLevelType w:val="hybridMultilevel"/>
    <w:tmpl w:val="C48A6E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72"/>
    <w:rsid w:val="00017E71"/>
    <w:rsid w:val="00035A4F"/>
    <w:rsid w:val="00062717"/>
    <w:rsid w:val="00072CA2"/>
    <w:rsid w:val="000D7140"/>
    <w:rsid w:val="000E0060"/>
    <w:rsid w:val="0013474E"/>
    <w:rsid w:val="00251BF6"/>
    <w:rsid w:val="002C05BA"/>
    <w:rsid w:val="002C138A"/>
    <w:rsid w:val="002C4A31"/>
    <w:rsid w:val="002C5FB4"/>
    <w:rsid w:val="003272A7"/>
    <w:rsid w:val="003273E9"/>
    <w:rsid w:val="003525D9"/>
    <w:rsid w:val="0036212E"/>
    <w:rsid w:val="003D2B40"/>
    <w:rsid w:val="00460A0E"/>
    <w:rsid w:val="004E33B2"/>
    <w:rsid w:val="004F22E8"/>
    <w:rsid w:val="004F44B2"/>
    <w:rsid w:val="004F6CCE"/>
    <w:rsid w:val="00571225"/>
    <w:rsid w:val="0058350A"/>
    <w:rsid w:val="005B4357"/>
    <w:rsid w:val="005E3135"/>
    <w:rsid w:val="00634CC3"/>
    <w:rsid w:val="00644272"/>
    <w:rsid w:val="006665B9"/>
    <w:rsid w:val="00696C20"/>
    <w:rsid w:val="007037D2"/>
    <w:rsid w:val="00720A12"/>
    <w:rsid w:val="007576DB"/>
    <w:rsid w:val="0077680C"/>
    <w:rsid w:val="007C5F05"/>
    <w:rsid w:val="00845DB2"/>
    <w:rsid w:val="0084675F"/>
    <w:rsid w:val="0087732C"/>
    <w:rsid w:val="009073A9"/>
    <w:rsid w:val="009751ED"/>
    <w:rsid w:val="009C1957"/>
    <w:rsid w:val="00A579B4"/>
    <w:rsid w:val="00A85CDB"/>
    <w:rsid w:val="00AE1052"/>
    <w:rsid w:val="00AE3D06"/>
    <w:rsid w:val="00B06914"/>
    <w:rsid w:val="00B85259"/>
    <w:rsid w:val="00BB525A"/>
    <w:rsid w:val="00BE37E2"/>
    <w:rsid w:val="00C06EE9"/>
    <w:rsid w:val="00C62C82"/>
    <w:rsid w:val="00C70342"/>
    <w:rsid w:val="00C71D7E"/>
    <w:rsid w:val="00CE47EA"/>
    <w:rsid w:val="00D6271F"/>
    <w:rsid w:val="00E44E75"/>
    <w:rsid w:val="00E56BE3"/>
    <w:rsid w:val="00E61C37"/>
    <w:rsid w:val="00EF2988"/>
    <w:rsid w:val="00FB0D80"/>
    <w:rsid w:val="00FC0FDC"/>
    <w:rsid w:val="00FF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6006"/>
  <w15:docId w15:val="{98320EF9-7643-40B0-A335-2B3F3C69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ED"/>
    <w:pPr>
      <w:ind w:left="720"/>
      <w:contextualSpacing/>
    </w:pPr>
  </w:style>
  <w:style w:type="paragraph" w:styleId="BalloonText">
    <w:name w:val="Balloon Text"/>
    <w:basedOn w:val="Normal"/>
    <w:link w:val="BalloonTextChar"/>
    <w:uiPriority w:val="99"/>
    <w:semiHidden/>
    <w:unhideWhenUsed/>
    <w:rsid w:val="000D7140"/>
    <w:rPr>
      <w:rFonts w:ascii="Tahoma" w:hAnsi="Tahoma" w:cs="Tahoma"/>
      <w:sz w:val="16"/>
      <w:szCs w:val="16"/>
    </w:rPr>
  </w:style>
  <w:style w:type="character" w:customStyle="1" w:styleId="BalloonTextChar">
    <w:name w:val="Balloon Text Char"/>
    <w:basedOn w:val="DefaultParagraphFont"/>
    <w:link w:val="BalloonText"/>
    <w:uiPriority w:val="99"/>
    <w:semiHidden/>
    <w:rsid w:val="000D7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74788">
      <w:bodyDiv w:val="1"/>
      <w:marLeft w:val="0"/>
      <w:marRight w:val="0"/>
      <w:marTop w:val="0"/>
      <w:marBottom w:val="0"/>
      <w:divBdr>
        <w:top w:val="none" w:sz="0" w:space="0" w:color="auto"/>
        <w:left w:val="none" w:sz="0" w:space="0" w:color="auto"/>
        <w:bottom w:val="none" w:sz="0" w:space="0" w:color="auto"/>
        <w:right w:val="none" w:sz="0" w:space="0" w:color="auto"/>
      </w:divBdr>
    </w:div>
    <w:div w:id="16169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DF804324D31F74C9B8106E224190762" ma:contentTypeVersion="9" ma:contentTypeDescription="" ma:contentTypeScope="" ma:versionID="7dfa8e0ae6d7a7016ee584566b5265c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E8011-55C2-4E5E-9292-F471F17057E1}"/>
</file>

<file path=customXml/itemProps2.xml><?xml version="1.0" encoding="utf-8"?>
<ds:datastoreItem xmlns:ds="http://schemas.openxmlformats.org/officeDocument/2006/customXml" ds:itemID="{0AFEAF46-7E27-44D0-8FD7-EBC18D587660}"/>
</file>

<file path=customXml/itemProps3.xml><?xml version="1.0" encoding="utf-8"?>
<ds:datastoreItem xmlns:ds="http://schemas.openxmlformats.org/officeDocument/2006/customXml" ds:itemID="{6DE2BDA2-99AC-44CF-9BF2-1F94E6B5DEB0}"/>
</file>

<file path=docProps/app.xml><?xml version="1.0" encoding="utf-8"?>
<Properties xmlns="http://schemas.openxmlformats.org/officeDocument/2006/extended-properties" xmlns:vt="http://schemas.openxmlformats.org/officeDocument/2006/docPropsVTypes">
  <Template>Normal</Template>
  <TotalTime>4402</TotalTime>
  <Pages>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ED18</dc:creator>
  <cp:lastModifiedBy>Gatto, Tracy     (ASD-W)</cp:lastModifiedBy>
  <cp:revision>7</cp:revision>
  <cp:lastPrinted>2018-02-27T13:03:00Z</cp:lastPrinted>
  <dcterms:created xsi:type="dcterms:W3CDTF">2020-02-25T06:45:00Z</dcterms:created>
  <dcterms:modified xsi:type="dcterms:W3CDTF">2020-02-29T04:00:00Z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0x010100F2A1E1E4D320C749A22EC3F91FD053D600EDF804324D31F74C9B8106E224190762</vt:lpwstr>
  </property>
</Properties>
</file>